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266F" w14:textId="3886728A" w:rsidR="0010509F" w:rsidRDefault="00C86F07" w:rsidP="00C86F07">
      <w:pPr>
        <w:rPr>
          <w:b/>
          <w:bCs/>
          <w:sz w:val="24"/>
          <w:szCs w:val="24"/>
        </w:rPr>
      </w:pPr>
      <w:r w:rsidRPr="00C86F07">
        <w:rPr>
          <w:b/>
          <w:bCs/>
          <w:sz w:val="24"/>
          <w:szCs w:val="24"/>
        </w:rPr>
        <w:t>A novel approach for improving</w:t>
      </w:r>
      <w:r w:rsidRPr="00C86F07">
        <w:rPr>
          <w:b/>
          <w:bCs/>
          <w:sz w:val="24"/>
          <w:szCs w:val="24"/>
        </w:rPr>
        <w:t xml:space="preserve"> </w:t>
      </w:r>
      <w:r w:rsidRPr="00C86F07">
        <w:rPr>
          <w:b/>
          <w:bCs/>
          <w:sz w:val="24"/>
          <w:szCs w:val="24"/>
        </w:rPr>
        <w:t>information security management</w:t>
      </w:r>
      <w:r w:rsidRPr="00C86F07">
        <w:rPr>
          <w:b/>
          <w:bCs/>
          <w:sz w:val="24"/>
          <w:szCs w:val="24"/>
        </w:rPr>
        <w:t xml:space="preserve"> </w:t>
      </w:r>
      <w:r w:rsidRPr="00C86F07">
        <w:rPr>
          <w:b/>
          <w:bCs/>
          <w:sz w:val="24"/>
          <w:szCs w:val="24"/>
        </w:rPr>
        <w:t>and awareness for home</w:t>
      </w:r>
      <w:r w:rsidRPr="00C86F07">
        <w:rPr>
          <w:b/>
          <w:bCs/>
          <w:sz w:val="24"/>
          <w:szCs w:val="24"/>
        </w:rPr>
        <w:t xml:space="preserve"> environments.</w:t>
      </w:r>
    </w:p>
    <w:p w14:paraId="3A2782F7" w14:textId="1F13030D" w:rsidR="00C86F07" w:rsidRPr="00C86F07" w:rsidRDefault="00C86F07" w:rsidP="00C86F07">
      <w:pPr>
        <w:rPr>
          <w:sz w:val="24"/>
          <w:szCs w:val="24"/>
        </w:rPr>
      </w:pPr>
      <w:r w:rsidRPr="00C86F07">
        <w:rPr>
          <w:sz w:val="24"/>
          <w:szCs w:val="24"/>
        </w:rPr>
        <w:t>The human factor is a major consideration in securing systems. A wide and increasing range of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 xml:space="preserve">different technologies, devices, platforms, </w:t>
      </w:r>
      <w:proofErr w:type="gramStart"/>
      <w:r w:rsidRPr="00C86F07">
        <w:rPr>
          <w:sz w:val="24"/>
          <w:szCs w:val="24"/>
        </w:rPr>
        <w:t>applications</w:t>
      </w:r>
      <w:proofErr w:type="gramEnd"/>
      <w:r w:rsidRPr="00C86F07">
        <w:rPr>
          <w:sz w:val="24"/>
          <w:szCs w:val="24"/>
        </w:rPr>
        <w:t xml:space="preserve"> and services are being used every day by home users.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>In parallel, home users are also experiencing a range of different online threats and attacks and are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>increasingly being targeted as they lack the knowledge and awareness about potential threats and how to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>protect themselves. The increase in technologies and platforms also increases the burden upon a user to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 xml:space="preserve">understand how to apply security across differing technologies, operating </w:t>
      </w:r>
      <w:proofErr w:type="gramStart"/>
      <w:r w:rsidRPr="00C86F07">
        <w:rPr>
          <w:sz w:val="24"/>
          <w:szCs w:val="24"/>
        </w:rPr>
        <w:t>systems</w:t>
      </w:r>
      <w:proofErr w:type="gramEnd"/>
      <w:r w:rsidRPr="00C86F07">
        <w:rPr>
          <w:sz w:val="24"/>
          <w:szCs w:val="24"/>
        </w:rPr>
        <w:t xml:space="preserve"> and applications. This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>results in managing the security across their technology portfolio increasingly more troublesome and time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>consuming. This paper aims to propose an approach that attempts to propose a system for improving security</w:t>
      </w:r>
      <w:r w:rsidRPr="00C86F07">
        <w:rPr>
          <w:sz w:val="24"/>
          <w:szCs w:val="24"/>
        </w:rPr>
        <w:t xml:space="preserve"> </w:t>
      </w:r>
      <w:r w:rsidRPr="00C86F07">
        <w:rPr>
          <w:sz w:val="24"/>
          <w:szCs w:val="24"/>
        </w:rPr>
        <w:t>management and awareness for home users.</w:t>
      </w:r>
    </w:p>
    <w:p w14:paraId="3235CE6E" w14:textId="3768CCDC" w:rsidR="00C86F07" w:rsidRDefault="00C86F07" w:rsidP="00C86F07">
      <w:pPr>
        <w:rPr>
          <w:b/>
          <w:bCs/>
          <w:sz w:val="24"/>
          <w:szCs w:val="24"/>
        </w:rPr>
      </w:pPr>
    </w:p>
    <w:p w14:paraId="4A87E42B" w14:textId="1C51ECA0" w:rsidR="00C86F07" w:rsidRDefault="00C86F07" w:rsidP="00C86F07">
      <w:pPr>
        <w:rPr>
          <w:b/>
          <w:bCs/>
          <w:sz w:val="24"/>
          <w:szCs w:val="24"/>
        </w:rPr>
      </w:pPr>
      <w:hyperlink r:id="rId4" w:history="1">
        <w:r w:rsidRPr="006418C8">
          <w:rPr>
            <w:rStyle w:val="Hyperlink"/>
            <w:b/>
            <w:bCs/>
            <w:sz w:val="24"/>
            <w:szCs w:val="24"/>
          </w:rPr>
          <w:t>https://www.emerald.com/insight/content/doi/10.1108/ICS-05-2020-0073/full/html</w:t>
        </w:r>
      </w:hyperlink>
    </w:p>
    <w:p w14:paraId="44397C64" w14:textId="0C7EF6AA" w:rsidR="00C86F07" w:rsidRDefault="00C86F07" w:rsidP="00C86F07">
      <w:pPr>
        <w:rPr>
          <w:b/>
          <w:bCs/>
          <w:sz w:val="24"/>
          <w:szCs w:val="24"/>
          <w:rtl/>
        </w:rPr>
      </w:pPr>
    </w:p>
    <w:p w14:paraId="7DC98A08" w14:textId="77777777" w:rsidR="00C86F07" w:rsidRPr="00C86F07" w:rsidRDefault="00C86F07" w:rsidP="00C86F07">
      <w:pPr>
        <w:rPr>
          <w:rFonts w:hint="cs"/>
          <w:b/>
          <w:bCs/>
          <w:sz w:val="24"/>
          <w:szCs w:val="24"/>
        </w:rPr>
      </w:pPr>
    </w:p>
    <w:sectPr w:rsidR="00C86F07" w:rsidRPr="00C8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07"/>
    <w:rsid w:val="0010509F"/>
    <w:rsid w:val="009800E3"/>
    <w:rsid w:val="00C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A7F8"/>
  <w15:chartTrackingRefBased/>
  <w15:docId w15:val="{98222A89-75F9-4218-9D03-2187E838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erald.com/insight/content/doi/10.1108/ICS-05-2020-0073/full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Fayez Alotaibi</dc:creator>
  <cp:keywords/>
  <dc:description/>
  <cp:lastModifiedBy>Fayez Alotaibi</cp:lastModifiedBy>
  <cp:revision>1</cp:revision>
  <dcterms:created xsi:type="dcterms:W3CDTF">2021-02-09T12:01:00Z</dcterms:created>
  <dcterms:modified xsi:type="dcterms:W3CDTF">2021-02-09T12:11:00Z</dcterms:modified>
</cp:coreProperties>
</file>