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2D2C" w14:textId="58454BDA" w:rsidR="00DF277C" w:rsidRPr="003631D6" w:rsidRDefault="009552D4" w:rsidP="00DF277C">
      <w:pPr>
        <w:spacing w:after="0"/>
        <w:jc w:val="center"/>
        <w:rPr>
          <w:rFonts w:ascii="Sakkal Majalla" w:eastAsia="Times New Roman" w:hAnsi="Sakkal Majalla" w:cs="AL-Mateen"/>
          <w:sz w:val="40"/>
          <w:szCs w:val="40"/>
        </w:rPr>
      </w:pPr>
      <w:r w:rsidRPr="003631D6">
        <w:rPr>
          <w:rFonts w:ascii="Sakkal Majalla" w:eastAsia="Times New Roman" w:hAnsi="Sakkal Majalla" w:cs="AL-Mateen" w:hint="cs"/>
          <w:sz w:val="40"/>
          <w:szCs w:val="40"/>
          <w:rtl/>
        </w:rPr>
        <w:t xml:space="preserve">د. </w:t>
      </w:r>
      <w:r w:rsidR="00DF277C" w:rsidRPr="003631D6">
        <w:rPr>
          <w:rFonts w:ascii="Sakkal Majalla" w:eastAsia="Times New Roman" w:hAnsi="Sakkal Majalla" w:cs="AL-Mateen"/>
          <w:sz w:val="40"/>
          <w:szCs w:val="40"/>
          <w:rtl/>
        </w:rPr>
        <w:t xml:space="preserve">مران </w:t>
      </w:r>
      <w:r w:rsidR="00B13FA5" w:rsidRPr="003631D6">
        <w:rPr>
          <w:rFonts w:ascii="Sakkal Majalla" w:eastAsia="Times New Roman" w:hAnsi="Sakkal Majalla" w:cs="AL-Mateen" w:hint="cs"/>
          <w:sz w:val="40"/>
          <w:szCs w:val="40"/>
          <w:rtl/>
        </w:rPr>
        <w:t xml:space="preserve">بن </w:t>
      </w:r>
      <w:r w:rsidR="00DF277C" w:rsidRPr="003631D6">
        <w:rPr>
          <w:rFonts w:ascii="Sakkal Majalla" w:eastAsia="Times New Roman" w:hAnsi="Sakkal Majalla" w:cs="AL-Mateen"/>
          <w:sz w:val="40"/>
          <w:szCs w:val="40"/>
          <w:rtl/>
        </w:rPr>
        <w:t xml:space="preserve">زابن </w:t>
      </w:r>
      <w:r w:rsidR="007246CE">
        <w:rPr>
          <w:rFonts w:ascii="Sakkal Majalla" w:eastAsia="Times New Roman" w:hAnsi="Sakkal Majalla" w:cs="AL-Mateen" w:hint="cs"/>
          <w:sz w:val="40"/>
          <w:szCs w:val="40"/>
          <w:rtl/>
        </w:rPr>
        <w:t>آ</w:t>
      </w:r>
      <w:r w:rsidR="00DF277C" w:rsidRPr="003631D6">
        <w:rPr>
          <w:rFonts w:ascii="Sakkal Majalla" w:eastAsia="Times New Roman" w:hAnsi="Sakkal Majalla" w:cs="AL-Mateen"/>
          <w:sz w:val="40"/>
          <w:szCs w:val="40"/>
          <w:rtl/>
        </w:rPr>
        <w:t>ل</w:t>
      </w:r>
      <w:r w:rsidR="00B13FA5" w:rsidRPr="003631D6">
        <w:rPr>
          <w:rFonts w:ascii="Sakkal Majalla" w:eastAsia="Times New Roman" w:hAnsi="Sakkal Majalla" w:cs="AL-Mateen" w:hint="cs"/>
          <w:sz w:val="40"/>
          <w:szCs w:val="40"/>
          <w:rtl/>
        </w:rPr>
        <w:t xml:space="preserve"> قوي</w:t>
      </w:r>
      <w:r w:rsidRPr="003631D6">
        <w:rPr>
          <w:rFonts w:ascii="Sakkal Majalla" w:eastAsia="Times New Roman" w:hAnsi="Sakkal Majalla" w:cs="AL-Mateen" w:hint="cs"/>
          <w:sz w:val="40"/>
          <w:szCs w:val="40"/>
          <w:rtl/>
        </w:rPr>
        <w:t>د</w:t>
      </w:r>
    </w:p>
    <w:p w14:paraId="4CBDC55F" w14:textId="445685DD" w:rsidR="00606EC8" w:rsidRDefault="00503CEF" w:rsidP="00606EC8">
      <w:pPr>
        <w:bidi/>
        <w:spacing w:after="0" w:line="240" w:lineRule="auto"/>
        <w:jc w:val="center"/>
      </w:pPr>
      <w:r w:rsidRPr="00503CEF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وكيل عمادة التعلم الإلكتروني والتحول الرقمي </w:t>
      </w:r>
      <w:r w:rsidR="00606EC8">
        <w:rPr>
          <w:rFonts w:ascii="Sakkal Majalla" w:eastAsia="Times New Roman" w:hAnsi="Sakkal Majalla" w:cs="Sakkal Majalla" w:hint="cs"/>
          <w:sz w:val="24"/>
          <w:szCs w:val="24"/>
          <w:rtl/>
        </w:rPr>
        <w:t>ب</w:t>
      </w:r>
      <w:r w:rsidR="00606EC8" w:rsidRPr="00EF6EE6">
        <w:rPr>
          <w:rFonts w:ascii="Sakkal Majalla" w:eastAsia="Times New Roman" w:hAnsi="Sakkal Majalla" w:cs="Sakkal Majalla" w:hint="cs"/>
          <w:sz w:val="24"/>
          <w:szCs w:val="24"/>
          <w:rtl/>
        </w:rPr>
        <w:t>جامعه شقراء</w:t>
      </w:r>
    </w:p>
    <w:p w14:paraId="0CA35E15" w14:textId="0BFC2BB4" w:rsidR="009552D4" w:rsidRDefault="009552D4" w:rsidP="006849B4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  <w:r w:rsidRPr="009552D4">
        <w:rPr>
          <w:rFonts w:ascii="Sakkal Majalla" w:eastAsia="Times New Roman" w:hAnsi="Sakkal Majalla" w:cs="Sakkal Majalla" w:hint="cs"/>
          <w:sz w:val="24"/>
          <w:szCs w:val="24"/>
          <w:rtl/>
        </w:rPr>
        <w:t>أستاذ</w:t>
      </w:r>
      <w:r w:rsidRPr="009552D4">
        <w:rPr>
          <w:rFonts w:ascii="Sakkal Majalla" w:eastAsia="Times New Roman" w:hAnsi="Sakkal Majalla" w:cs="Sakkal Majalla"/>
          <w:sz w:val="24"/>
          <w:szCs w:val="24"/>
          <w:rtl/>
        </w:rPr>
        <w:t xml:space="preserve"> علوم الحاسب الالي المساعد بقسم علوم الحاسب الالي</w:t>
      </w:r>
      <w:r w:rsidRPr="009552D4">
        <w:rPr>
          <w:rFonts w:ascii="Sakkal Majalla" w:eastAsia="Times New Roman" w:hAnsi="Sakkal Majalla" w:cs="Sakkal Majalla"/>
          <w:sz w:val="24"/>
          <w:szCs w:val="24"/>
        </w:rPr>
        <w:t> </w:t>
      </w:r>
      <w:r w:rsidRPr="009552D4">
        <w:rPr>
          <w:rFonts w:ascii="Sakkal Majalla" w:eastAsia="Times New Roman" w:hAnsi="Sakkal Majalla" w:cs="Sakkal Majalla" w:hint="cs"/>
          <w:sz w:val="24"/>
          <w:szCs w:val="24"/>
        </w:rPr>
        <w:t>-</w:t>
      </w:r>
      <w:r w:rsidRPr="009552D4">
        <w:rPr>
          <w:rFonts w:ascii="Sakkal Majalla" w:eastAsia="Times New Roman" w:hAnsi="Sakkal Majalla" w:cs="Sakkal Majalla"/>
          <w:sz w:val="24"/>
          <w:szCs w:val="24"/>
        </w:rPr>
        <w:t> </w:t>
      </w:r>
      <w:r w:rsidRPr="009552D4">
        <w:rPr>
          <w:rFonts w:ascii="Sakkal Majalla" w:eastAsia="Times New Roman" w:hAnsi="Sakkal Majalla" w:cs="Sakkal Majalla" w:hint="cs"/>
          <w:sz w:val="24"/>
          <w:szCs w:val="24"/>
          <w:rtl/>
        </w:rPr>
        <w:t>كلية الحاسب الآلي وتقنية المعلومات</w:t>
      </w:r>
    </w:p>
    <w:p w14:paraId="66FD3B11" w14:textId="77777777" w:rsidR="00EF6EE6" w:rsidRDefault="00EF6EE6" w:rsidP="006849B4">
      <w:pPr>
        <w:bidi/>
        <w:spacing w:after="0" w:line="240" w:lineRule="auto"/>
        <w:jc w:val="center"/>
      </w:pPr>
      <w:r w:rsidRPr="00EF6EE6">
        <w:rPr>
          <w:rFonts w:ascii="Sakkal Majalla" w:eastAsia="Times New Roman" w:hAnsi="Sakkal Majalla" w:cs="Sakkal Majalla" w:hint="cs"/>
          <w:sz w:val="24"/>
          <w:szCs w:val="24"/>
          <w:rtl/>
        </w:rPr>
        <w:t>جامعه شقراء</w:t>
      </w:r>
    </w:p>
    <w:p w14:paraId="27BAB36E" w14:textId="221270A3" w:rsidR="00DF277C" w:rsidRPr="00DF277C" w:rsidRDefault="00DF277C" w:rsidP="006849B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</w:rPr>
      </w:pPr>
      <w:r w:rsidRPr="00DF277C">
        <w:rPr>
          <w:rFonts w:ascii="Sakkal Majalla" w:eastAsia="Times New Roman" w:hAnsi="Sakkal Majalla" w:cs="Sakkal Majalla"/>
          <w:sz w:val="24"/>
          <w:szCs w:val="24"/>
          <w:rtl/>
        </w:rPr>
        <w:t>البريد الإلكتروني</w:t>
      </w:r>
      <w:r>
        <w:rPr>
          <w:rFonts w:ascii="Sakkal Majalla" w:eastAsia="Times New Roman" w:hAnsi="Sakkal Majalla" w:cs="Sakkal Majalla"/>
          <w:sz w:val="24"/>
          <w:szCs w:val="24"/>
        </w:rPr>
        <w:t xml:space="preserve"> 0505115449 /  </w:t>
      </w:r>
      <w:hyperlink r:id="rId6" w:history="1">
        <w:r w:rsidRPr="009552D4">
          <w:rPr>
            <w:rFonts w:ascii="Sakkal Majalla" w:eastAsia="Times New Roman" w:hAnsi="Sakkal Majalla" w:cs="Sakkal Majalla"/>
            <w:sz w:val="24"/>
            <w:szCs w:val="24"/>
          </w:rPr>
          <w:t>maldossari@su.edu.sa</w:t>
        </w:r>
      </w:hyperlink>
      <w:r>
        <w:rPr>
          <w:rFonts w:ascii="Sakkal Majalla" w:eastAsia="Times New Roman" w:hAnsi="Sakkal Majalla" w:cs="Sakkal Majalla"/>
          <w:sz w:val="24"/>
          <w:szCs w:val="24"/>
        </w:rPr>
        <w:t xml:space="preserve">: </w:t>
      </w:r>
    </w:p>
    <w:p w14:paraId="44ADED6C" w14:textId="77777777" w:rsidR="00DF277C" w:rsidRPr="00B25710" w:rsidRDefault="00DF277C" w:rsidP="00B25710">
      <w:pPr>
        <w:pStyle w:val="ListParagraph"/>
        <w:numPr>
          <w:ilvl w:val="0"/>
          <w:numId w:val="11"/>
        </w:numPr>
        <w:bidi/>
        <w:spacing w:after="0"/>
        <w:rPr>
          <w:rFonts w:ascii="Sakkal Majalla" w:eastAsia="Times New Roman" w:hAnsi="Sakkal Majalla" w:cs="AL-Mateen"/>
          <w:sz w:val="32"/>
          <w:szCs w:val="32"/>
        </w:rPr>
      </w:pPr>
      <w:r w:rsidRPr="00B25710">
        <w:rPr>
          <w:rFonts w:ascii="Sakkal Majalla" w:eastAsia="Times New Roman" w:hAnsi="Sakkal Majalla" w:cs="AL-Mateen"/>
          <w:sz w:val="32"/>
          <w:szCs w:val="32"/>
          <w:rtl/>
        </w:rPr>
        <w:t>المؤهلات العلمية</w:t>
      </w:r>
      <w:r w:rsidRPr="00B25710">
        <w:rPr>
          <w:rFonts w:ascii="Sakkal Majalla" w:eastAsia="Times New Roman" w:hAnsi="Sakkal Majalla" w:cs="AL-Mateen"/>
          <w:sz w:val="32"/>
          <w:szCs w:val="32"/>
        </w:rPr>
        <w:t>:</w:t>
      </w:r>
    </w:p>
    <w:p w14:paraId="5F7A328E" w14:textId="2A565A45" w:rsidR="00DF277C" w:rsidRPr="00186C12" w:rsidRDefault="00DF277C" w:rsidP="008C254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دكتوراه الفلسفة في الحوسبة ونظم المعلومات، جامعة نورث كارولاينا بمدينة شارلوت، الولايات المتحدة الأمريكية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(2023)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</w:t>
      </w:r>
      <w:r w:rsidR="00F813FB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</w:p>
    <w:p w14:paraId="6DF2681F" w14:textId="50485FEC" w:rsidR="00DF277C" w:rsidRPr="00186C12" w:rsidRDefault="00DF277C" w:rsidP="00A2631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ماجستير العلوم في علوم </w:t>
      </w:r>
      <w:r w:rsidR="00806257"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الحاسب</w:t>
      </w:r>
      <w:r w:rsidR="00806257"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="00806257">
        <w:rPr>
          <w:rFonts w:ascii="Sakkal Majalla" w:eastAsia="Times New Roman" w:hAnsi="Sakkal Majalla" w:cs="Sakkal Majalla" w:hint="cs"/>
          <w:sz w:val="26"/>
          <w:szCs w:val="26"/>
          <w:rtl/>
        </w:rPr>
        <w:t>الالي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، جامعة لورانس لتكنولوجيا بمدينة ساوث فيلد، الولايات المتحدة الأمريكية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(2016)</w:t>
      </w:r>
    </w:p>
    <w:p w14:paraId="515AF49C" w14:textId="77777777" w:rsidR="007B0F4E" w:rsidRDefault="007D6F1D" w:rsidP="007B0F4E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7D6F1D">
        <w:rPr>
          <w:rFonts w:ascii="Sakkal Majalla" w:eastAsia="Times New Roman" w:hAnsi="Sakkal Majalla" w:cs="Sakkal Majalla"/>
          <w:sz w:val="26"/>
          <w:szCs w:val="26"/>
          <w:rtl/>
        </w:rPr>
        <w:t>بكالوريوس العلوم في علوم الحاسب الالي، جامعة الامير سطام بن عبد العزيز (2011)</w:t>
      </w:r>
    </w:p>
    <w:p w14:paraId="7E968673" w14:textId="7F9D51E0" w:rsidR="00474A24" w:rsidRPr="007B0F4E" w:rsidRDefault="00474A24" w:rsidP="007B0F4E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7B0F4E">
        <w:rPr>
          <w:rFonts w:ascii="Sakkal Majalla" w:eastAsia="Times New Roman" w:hAnsi="Sakkal Majalla" w:cs="Sakkal Majalla"/>
          <w:sz w:val="26"/>
          <w:szCs w:val="26"/>
          <w:rtl/>
        </w:rPr>
        <w:t>درجة النانو</w:t>
      </w:r>
      <w:r w:rsidRPr="007B0F4E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في</w:t>
      </w:r>
      <w:r w:rsidRPr="007B0F4E">
        <w:rPr>
          <w:rFonts w:ascii="Sakkal Majalla" w:eastAsia="Times New Roman" w:hAnsi="Sakkal Majalla" w:cs="Sakkal Majalla"/>
          <w:sz w:val="26"/>
          <w:szCs w:val="26"/>
          <w:rtl/>
        </w:rPr>
        <w:t xml:space="preserve"> الذكاء الاصطناعي الإبداعي لقادة </w:t>
      </w:r>
      <w:r w:rsidRPr="007B0F4E">
        <w:rPr>
          <w:rFonts w:ascii="Sakkal Majalla" w:eastAsia="Times New Roman" w:hAnsi="Sakkal Majalla" w:cs="Sakkal Majalla" w:hint="cs"/>
          <w:sz w:val="26"/>
          <w:szCs w:val="26"/>
          <w:rtl/>
        </w:rPr>
        <w:t>الأعمال، مدة البرنامج 3 شهور من 1/8/2024 الى 31/10/2024.</w:t>
      </w:r>
    </w:p>
    <w:p w14:paraId="54EA3873" w14:textId="77777777" w:rsidR="00474A24" w:rsidRDefault="00474A24" w:rsidP="00474A24">
      <w:pPr>
        <w:pStyle w:val="ListParagraph"/>
        <w:bidi/>
        <w:spacing w:after="0"/>
        <w:ind w:left="360"/>
        <w:rPr>
          <w:rFonts w:ascii="Sakkal Majalla" w:eastAsia="Times New Roman" w:hAnsi="Sakkal Majalla" w:cs="AL-Mateen"/>
          <w:sz w:val="32"/>
          <w:szCs w:val="32"/>
        </w:rPr>
      </w:pPr>
    </w:p>
    <w:p w14:paraId="7CDBBA42" w14:textId="5108AD39" w:rsidR="00DF277C" w:rsidRPr="00B25710" w:rsidRDefault="00DF277C" w:rsidP="00474A24">
      <w:pPr>
        <w:pStyle w:val="ListParagraph"/>
        <w:numPr>
          <w:ilvl w:val="0"/>
          <w:numId w:val="11"/>
        </w:numPr>
        <w:bidi/>
        <w:spacing w:after="0"/>
        <w:rPr>
          <w:rFonts w:ascii="Sakkal Majalla" w:eastAsia="Times New Roman" w:hAnsi="Sakkal Majalla" w:cs="AL-Mateen"/>
          <w:sz w:val="32"/>
          <w:szCs w:val="32"/>
        </w:rPr>
      </w:pPr>
      <w:r w:rsidRPr="00B25710">
        <w:rPr>
          <w:rFonts w:ascii="Sakkal Majalla" w:eastAsia="Times New Roman" w:hAnsi="Sakkal Majalla" w:cs="AL-Mateen"/>
          <w:sz w:val="32"/>
          <w:szCs w:val="32"/>
          <w:rtl/>
        </w:rPr>
        <w:t xml:space="preserve">البحوث العلمية وعضويات اللجان البحثية للتحرير </w:t>
      </w:r>
      <w:r w:rsidR="00B25710" w:rsidRPr="00B25710">
        <w:rPr>
          <w:rFonts w:ascii="Sakkal Majalla" w:eastAsia="Times New Roman" w:hAnsi="Sakkal Majalla" w:cs="AL-Mateen" w:hint="cs"/>
          <w:sz w:val="32"/>
          <w:szCs w:val="32"/>
          <w:rtl/>
        </w:rPr>
        <w:t>والتدقيق</w:t>
      </w:r>
      <w:r w:rsidR="00B25710">
        <w:rPr>
          <w:rFonts w:ascii="Sakkal Majalla" w:eastAsia="Times New Roman" w:hAnsi="Sakkal Majalla" w:cs="AL-Mateen"/>
          <w:sz w:val="32"/>
          <w:szCs w:val="32"/>
        </w:rPr>
        <w:t xml:space="preserve"> </w:t>
      </w:r>
      <w:r w:rsidR="00B25710">
        <w:rPr>
          <w:rFonts w:ascii="Sakkal Majalla" w:eastAsia="Times New Roman" w:hAnsi="Sakkal Majalla" w:cs="AL-Mateen" w:hint="cs"/>
          <w:sz w:val="32"/>
          <w:szCs w:val="32"/>
          <w:rtl/>
        </w:rPr>
        <w:t>والمراجعة</w:t>
      </w:r>
      <w:r w:rsidRPr="00B25710">
        <w:rPr>
          <w:rFonts w:ascii="Sakkal Majalla" w:eastAsia="Times New Roman" w:hAnsi="Sakkal Majalla" w:cs="AL-Mateen"/>
          <w:sz w:val="32"/>
          <w:szCs w:val="32"/>
        </w:rPr>
        <w:t>:</w:t>
      </w:r>
    </w:p>
    <w:p w14:paraId="624E2823" w14:textId="2CC72F78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</w:rPr>
      </w:pPr>
      <w:r w:rsidRPr="00186C12">
        <w:rPr>
          <w:rFonts w:ascii="Sakkal Majalla" w:hAnsi="Sakkal Majalla" w:cs="Sakkal Majalla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/>
          <w:sz w:val="26"/>
          <w:szCs w:val="26"/>
        </w:rPr>
        <w:t>Reviewer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) في المؤتمر الدولي الثالث عشر في التفاعلات المتقدمة بين </w:t>
      </w:r>
      <w:proofErr w:type="gramStart"/>
      <w:r w:rsidRPr="00186C12">
        <w:rPr>
          <w:rFonts w:ascii="Sakkal Majalla" w:hAnsi="Sakkal Majalla" w:cs="Sakkal Majalla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/>
          <w:sz w:val="26"/>
          <w:szCs w:val="26"/>
          <w:rtl/>
        </w:rPr>
        <w:t xml:space="preserve"> والإنسان، 22 مارس 2020 إلى 26 مارس 2020 - فالنسيا، إسبانيا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7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6B66A50C" w14:textId="4B51522F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محرر مشارك في المجلة الإلكترونية لتكنولوجيا الروبوتات والأتمتة</w:t>
      </w:r>
      <w:r w:rsidRPr="00186C12">
        <w:rPr>
          <w:rFonts w:ascii="Sakkal Majalla" w:hAnsi="Sakkal Majalla" w:cs="Sakkal Majalla" w:hint="cs"/>
          <w:b/>
          <w:bCs/>
          <w:sz w:val="26"/>
          <w:szCs w:val="26"/>
          <w:rtl/>
        </w:rPr>
        <w:t>.</w:t>
      </w:r>
      <w:r w:rsidRPr="00186C12">
        <w:rPr>
          <w:rStyle w:val="Strong"/>
          <w:rFonts w:hint="cs"/>
          <w:sz w:val="26"/>
          <w:szCs w:val="26"/>
          <w:rtl/>
        </w:rPr>
        <w:t xml:space="preserve"> </w:t>
      </w:r>
      <w:hyperlink r:id="rId8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BD6B17F" w14:textId="3FA518AE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الرابع للذكاء الاصطناعي وعلوم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/>
          <w:sz w:val="26"/>
          <w:szCs w:val="26"/>
        </w:rPr>
        <w:t>AICS 2022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في الفترة من 30 إلى 31 يوليو 2022 بكين، الصين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9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66443F4" w14:textId="77777777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hAnsi="Sakkal Majalla" w:cs="Sakkal Majalla"/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في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مؤتمر </w:t>
      </w:r>
      <w:r w:rsidRPr="00186C12">
        <w:rPr>
          <w:rFonts w:ascii="Sakkal Majalla" w:hAnsi="Sakkal Majalla" w:cs="Sakkal Majalla"/>
          <w:sz w:val="26"/>
          <w:szCs w:val="26"/>
        </w:rPr>
        <w:t>IEEE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الدولي السابع للحوسبة والاتصالات والأمن </w:t>
      </w:r>
      <w:r w:rsidRPr="00186C12">
        <w:rPr>
          <w:rFonts w:ascii="Sakkal Majalla" w:hAnsi="Sakkal Majalla" w:cs="Sakkal Majalla"/>
          <w:sz w:val="26"/>
          <w:szCs w:val="26"/>
        </w:rPr>
        <w:t>(ICCCS-2022). 03-05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نوفمبر 2022 - سيول، كوريا الجنوبية. </w:t>
      </w:r>
    </w:p>
    <w:p w14:paraId="5F8FDA48" w14:textId="02A7762D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بالمجلة الأمريكية لعلوم وتكنولوجيا الحاسب الالي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0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2CB5D28D" w14:textId="137FBBA5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مساعد محرر في المجلة الدولية للحوسبة السحابية وإدارة قواعد البيانات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1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65B2F42" w14:textId="3F951819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هيئة التحرير في المجلة الدولية للهندسة وعلوم الحاسب الآلي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2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330CE1F" w14:textId="4B3F1A0C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الخامس عشر في التفاعلات المتقدمة بين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والإنسان، 26 يونيو 2022 إلى 30 يونيو 2022 - بورتو، البرتغال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3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2603842" w14:textId="2D74A671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مساعد محرر في المجلة الدولية للاتصالات وتكنولوجيا المعلومات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4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405AE9E9" w14:textId="073458C4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مساعد محرر في المجلة الدولية للحوسبة والذكاء الاصطناعي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5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7ACC6761" w14:textId="2DE47E9B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المجلة الدولية لهندسة علوم الحاسب وأبحاث تكنولوجيا المعلومات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6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EA6E156" w14:textId="0E3F2DB8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عضو في لجنة تحرير المجلة الدولية المتقدمة في أجهزة الكمبيوتر والإلكترونيات </w:t>
      </w:r>
      <w:r w:rsidRPr="00186C12">
        <w:rPr>
          <w:rFonts w:ascii="Sakkal Majalla" w:hAnsi="Sakkal Majalla" w:cs="Sakkal Majalla"/>
          <w:sz w:val="26"/>
          <w:szCs w:val="26"/>
        </w:rPr>
        <w:t>(ACE)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، 2023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7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331F65B4" w14:textId="5D10FA82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الرابع عشر في التفاعلات المتقدمة بين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والإنسان، 18 يوليو 2021 إلى 22 يوليو 2021 - نيس، فرنسا.</w:t>
      </w:r>
      <w:r w:rsidRPr="00186C12">
        <w:rPr>
          <w:rFonts w:hint="cs"/>
          <w:sz w:val="26"/>
          <w:szCs w:val="26"/>
          <w:rtl/>
        </w:rPr>
        <w:t xml:space="preserve"> </w:t>
      </w:r>
      <w:hyperlink r:id="rId18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68D6C7A" w14:textId="640A8092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تحرير المجلة الأوروبية لتكنولوجيا المعلومات وعلوم الكمبيوتر، 2023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9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A87661B" w14:textId="6BD313A6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lastRenderedPageBreak/>
        <w:t xml:space="preserve">عضو في لجنة تحرير المجلة الأوروبية للهندسة الكهربائية وعلوم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>، 2023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0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764CEDD" w14:textId="3F430D2A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الخامس للذكاء الاصطناعي وعلوم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(</w:t>
      </w:r>
      <w:r w:rsidRPr="00186C12">
        <w:rPr>
          <w:rFonts w:ascii="Sakkal Majalla" w:hAnsi="Sakkal Majalla" w:cs="Sakkal Majalla"/>
          <w:sz w:val="26"/>
          <w:szCs w:val="26"/>
        </w:rPr>
        <w:t>AICS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الفترة من 26 إلى 28 يوليو 2023 في </w:t>
      </w:r>
      <w:proofErr w:type="spellStart"/>
      <w:r w:rsidRPr="00186C12">
        <w:rPr>
          <w:rFonts w:ascii="Sakkal Majalla" w:hAnsi="Sakkal Majalla" w:cs="Sakkal Majalla" w:hint="cs"/>
          <w:sz w:val="26"/>
          <w:szCs w:val="26"/>
          <w:rtl/>
        </w:rPr>
        <w:t>ووهان</w:t>
      </w:r>
      <w:proofErr w:type="spellEnd"/>
      <w:r w:rsidRPr="00186C12">
        <w:rPr>
          <w:rFonts w:ascii="Sakkal Majalla" w:hAnsi="Sakkal Majalla" w:cs="Sakkal Majalla" w:hint="cs"/>
          <w:sz w:val="26"/>
          <w:szCs w:val="26"/>
          <w:rtl/>
        </w:rPr>
        <w:t>، الصين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1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4160987A" w14:textId="271D5E21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تحرير المجلة المتقدمة في الحاسبات والإلكترونيات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2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31C64FE5" w14:textId="161E3E89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السادس عشر في التفاعلات المتقدمة بين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والإنسان، </w:t>
      </w:r>
      <w:r w:rsidRPr="00186C12">
        <w:rPr>
          <w:rFonts w:ascii="Sakkal Majalla" w:hAnsi="Sakkal Majalla" w:cs="Sakkal Majalla"/>
          <w:sz w:val="26"/>
          <w:szCs w:val="26"/>
        </w:rPr>
        <w:t>ACHI 2023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، المنعقد في الفترة من 24 إلى 28 أبريل 2023 في مدينة البندقية، إيطاليا</w:t>
      </w:r>
      <w:r w:rsidRPr="00186C12">
        <w:rPr>
          <w:sz w:val="26"/>
          <w:szCs w:val="26"/>
        </w:rPr>
        <w:t>. </w:t>
      </w:r>
      <w:hyperlink r:id="rId23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1FF3DA49" w14:textId="57A9087B" w:rsidR="00B52106" w:rsidRDefault="00B52106" w:rsidP="00B612EA">
      <w:pPr>
        <w:numPr>
          <w:ilvl w:val="0"/>
          <w:numId w:val="2"/>
        </w:numPr>
        <w:tabs>
          <w:tab w:val="clear" w:pos="720"/>
        </w:tabs>
        <w:bidi/>
        <w:spacing w:before="100" w:beforeAutospacing="1" w:after="0" w:line="240" w:lineRule="auto"/>
        <w:rPr>
          <w:sz w:val="26"/>
          <w:szCs w:val="26"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السابع عشر في التفاعلات المتقدمة بين </w:t>
      </w:r>
      <w:proofErr w:type="gramStart"/>
      <w:r w:rsidRPr="00186C12">
        <w:rPr>
          <w:rFonts w:ascii="Sakkal Majalla" w:hAnsi="Sakkal Majalla" w:cs="Sakkal Majalla" w:hint="cs"/>
          <w:sz w:val="26"/>
          <w:szCs w:val="26"/>
          <w:rtl/>
        </w:rPr>
        <w:t>الكمبيوتر</w:t>
      </w:r>
      <w:proofErr w:type="gram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والإنسان، 26 مايو 2024 إلى 30 مايو 2024 - برشلونة، إسبانيا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4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2D649CFF" w14:textId="6A5A0F6B" w:rsidR="00660969" w:rsidRDefault="00660969" w:rsidP="00B612EA">
      <w:pPr>
        <w:numPr>
          <w:ilvl w:val="0"/>
          <w:numId w:val="2"/>
        </w:numPr>
        <w:tabs>
          <w:tab w:val="clear" w:pos="720"/>
        </w:tabs>
        <w:bidi/>
        <w:spacing w:before="100" w:beforeAutospacing="1" w:after="0" w:line="240" w:lineRule="auto"/>
        <w:rPr>
          <w:sz w:val="26"/>
          <w:szCs w:val="26"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</w:t>
      </w:r>
      <w:r w:rsidRPr="00660969">
        <w:rPr>
          <w:rFonts w:ascii="Sakkal Majalla" w:hAnsi="Sakkal Majalla" w:cs="Sakkal Majalla"/>
          <w:sz w:val="26"/>
          <w:szCs w:val="26"/>
          <w:rtl/>
        </w:rPr>
        <w:t>مؤتمر هاواي الدولي لعلوم النظام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>
        <w:rPr>
          <w:rFonts w:ascii="Sakkal Majalla" w:hAnsi="Sakkal Majalla" w:cs="Sakkal Majalla"/>
          <w:sz w:val="26"/>
          <w:szCs w:val="26"/>
        </w:rPr>
        <w:t>3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26"/>
          <w:szCs w:val="26"/>
        </w:rPr>
        <w:t>جون</w:t>
      </w:r>
      <w:proofErr w:type="spell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2024 إلى </w:t>
      </w:r>
      <w:r>
        <w:rPr>
          <w:rFonts w:ascii="Sakkal Majalla" w:hAnsi="Sakkal Majalla" w:cs="Sakkal Majalla"/>
          <w:sz w:val="26"/>
          <w:szCs w:val="26"/>
        </w:rPr>
        <w:t xml:space="preserve">7 </w:t>
      </w:r>
      <w:proofErr w:type="spellStart"/>
      <w:r>
        <w:rPr>
          <w:rFonts w:ascii="Sakkal Majalla" w:hAnsi="Sakkal Majalla" w:cs="Sakkal Majalla"/>
          <w:sz w:val="26"/>
          <w:szCs w:val="26"/>
        </w:rPr>
        <w:t>جون</w:t>
      </w:r>
      <w:proofErr w:type="spellEnd"/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2024 - </w:t>
      </w:r>
      <w:proofErr w:type="spellStart"/>
      <w:r w:rsidRPr="00660969">
        <w:rPr>
          <w:rFonts w:ascii="Sakkal Majalla" w:hAnsi="Sakkal Majalla" w:cs="Sakkal Majalla"/>
          <w:sz w:val="26"/>
          <w:szCs w:val="26"/>
          <w:rtl/>
        </w:rPr>
        <w:t>ويكيكي</w:t>
      </w:r>
      <w:proofErr w:type="spellEnd"/>
      <w:r w:rsidRPr="00660969">
        <w:rPr>
          <w:rFonts w:ascii="Sakkal Majalla" w:hAnsi="Sakkal Majalla" w:cs="Sakkal Majalla"/>
          <w:sz w:val="26"/>
          <w:szCs w:val="26"/>
          <w:rtl/>
        </w:rPr>
        <w:t>، هاواي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5" w:history="1">
        <w:r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5A45360" w14:textId="77777777" w:rsidR="00B612EA" w:rsidRDefault="00B612EA" w:rsidP="00B612EA">
      <w:pPr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</w:rPr>
      </w:pPr>
    </w:p>
    <w:p w14:paraId="472EFC1D" w14:textId="5C3E1B25" w:rsidR="00DD544C" w:rsidRPr="00186C12" w:rsidRDefault="00DD544C" w:rsidP="00DD5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186C12">
        <w:rPr>
          <w:rFonts w:ascii="Sakkal Majalla" w:hAnsi="Sakkal Majalla" w:cs="Sakkal Majalla"/>
          <w:sz w:val="26"/>
          <w:szCs w:val="26"/>
        </w:rPr>
        <w:t xml:space="preserve"> Madiha Tabassum, Abdulmajeed </w:t>
      </w:r>
      <w:proofErr w:type="spellStart"/>
      <w:r w:rsidRPr="00186C12">
        <w:rPr>
          <w:rFonts w:ascii="Sakkal Majalla" w:hAnsi="Sakkal Majalla" w:cs="Sakkal Majalla"/>
          <w:sz w:val="26"/>
          <w:szCs w:val="26"/>
        </w:rPr>
        <w:t>Alqhatani</w:t>
      </w:r>
      <w:proofErr w:type="spellEnd"/>
      <w:r w:rsidRPr="00186C12">
        <w:rPr>
          <w:rFonts w:ascii="Sakkal Majalla" w:hAnsi="Sakkal Majalla" w:cs="Sakkal Majalla"/>
          <w:sz w:val="26"/>
          <w:szCs w:val="26"/>
        </w:rPr>
        <w:t xml:space="preserve">, </w:t>
      </w:r>
      <w:r w:rsidRPr="00F813FB">
        <w:rPr>
          <w:rFonts w:ascii="Sakkal Majalla" w:hAnsi="Sakkal Majalla" w:cs="Sakkal Majalla"/>
          <w:b/>
          <w:bCs/>
          <w:sz w:val="26"/>
          <w:szCs w:val="26"/>
        </w:rPr>
        <w:t>Marran Aldossari</w:t>
      </w:r>
      <w:r w:rsidRPr="00186C12">
        <w:rPr>
          <w:rFonts w:ascii="Sakkal Majalla" w:hAnsi="Sakkal Majalla" w:cs="Sakkal Majalla"/>
          <w:sz w:val="26"/>
          <w:szCs w:val="26"/>
        </w:rPr>
        <w:t>, and Heather Richter Lipford. 2018. Increasing User Attention with a Comic-based Policy. In Proceedings of the 2018 CHI Conference on Human Factors in Computing Systems (CHI '18). Association for Computing Machinery, New York, NY, USA, Paper 200, 1–6. https://doi.org/10.1145/3173574.3173774</w:t>
      </w:r>
    </w:p>
    <w:p w14:paraId="18603FE1" w14:textId="77777777" w:rsidR="00DD544C" w:rsidRPr="00186C12" w:rsidRDefault="00DD544C" w:rsidP="00DD544C">
      <w:pPr>
        <w:numPr>
          <w:ilvl w:val="0"/>
          <w:numId w:val="2"/>
        </w:numPr>
        <w:tabs>
          <w:tab w:val="clear" w:pos="720"/>
          <w:tab w:val="num" w:pos="1701"/>
        </w:tabs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186C12">
        <w:rPr>
          <w:rFonts w:ascii="Sakkal Majalla" w:hAnsi="Sakkal Majalla" w:cs="Sakkal Majalla"/>
          <w:sz w:val="26"/>
          <w:szCs w:val="26"/>
        </w:rPr>
        <w:t> </w:t>
      </w:r>
      <w:r w:rsidRPr="00F813FB">
        <w:rPr>
          <w:rFonts w:ascii="Sakkal Majalla" w:hAnsi="Sakkal Majalla" w:cs="Sakkal Majalla"/>
          <w:b/>
          <w:bCs/>
          <w:sz w:val="26"/>
          <w:szCs w:val="26"/>
        </w:rPr>
        <w:t xml:space="preserve">Marran </w:t>
      </w:r>
      <w:proofErr w:type="spellStart"/>
      <w:r w:rsidRPr="00F813FB">
        <w:rPr>
          <w:rFonts w:ascii="Sakkal Majalla" w:hAnsi="Sakkal Majalla" w:cs="Sakkal Majalla"/>
          <w:b/>
          <w:bCs/>
          <w:sz w:val="26"/>
          <w:szCs w:val="26"/>
        </w:rPr>
        <w:t>Zabin</w:t>
      </w:r>
      <w:proofErr w:type="spellEnd"/>
      <w:r w:rsidRPr="00F813FB">
        <w:rPr>
          <w:rFonts w:ascii="Sakkal Majalla" w:hAnsi="Sakkal Majalla" w:cs="Sakkal Majalla"/>
          <w:b/>
          <w:bCs/>
          <w:sz w:val="26"/>
          <w:szCs w:val="26"/>
        </w:rPr>
        <w:t xml:space="preserve"> Aldossari. </w:t>
      </w:r>
      <w:r w:rsidRPr="00186C12">
        <w:rPr>
          <w:rFonts w:ascii="Sakkal Majalla" w:hAnsi="Sakkal Majalla" w:cs="Sakkal Majalla"/>
          <w:sz w:val="26"/>
          <w:szCs w:val="26"/>
        </w:rPr>
        <w:t>(2021). A Survey on Phishing Attacks in Cyberspace. International Journal of Computer (IJC), 41(1), 46–58. Retrieved from https://ijcjournal.org/index.php/InternationalJournalOfComputer/article/view/1902</w:t>
      </w:r>
    </w:p>
    <w:p w14:paraId="6909F10B" w14:textId="1219859F" w:rsidR="00B52106" w:rsidRPr="00186C12" w:rsidRDefault="00B52106" w:rsidP="00825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>Aldossari, Marran</w:t>
      </w:r>
      <w:r w:rsidRPr="00186C12">
        <w:rPr>
          <w:rFonts w:ascii="Sakkal Majalla" w:hAnsi="Sakkal Majalla" w:cs="Sakkal Majalla"/>
          <w:sz w:val="26"/>
          <w:szCs w:val="26"/>
        </w:rPr>
        <w:t xml:space="preserve"> and Zhang, </w:t>
      </w:r>
      <w:proofErr w:type="spellStart"/>
      <w:r w:rsidRPr="00186C12">
        <w:rPr>
          <w:rFonts w:ascii="Sakkal Majalla" w:hAnsi="Sakkal Majalla" w:cs="Sakkal Majalla"/>
          <w:sz w:val="26"/>
          <w:szCs w:val="26"/>
        </w:rPr>
        <w:t>Dongsong</w:t>
      </w:r>
      <w:proofErr w:type="spellEnd"/>
      <w:r w:rsidRPr="00186C12">
        <w:rPr>
          <w:rFonts w:ascii="Sakkal Majalla" w:hAnsi="Sakkal Majalla" w:cs="Sakkal Majalla"/>
          <w:sz w:val="26"/>
          <w:szCs w:val="26"/>
        </w:rPr>
        <w:t>, "D&amp;L: A Natural Language Processing Based Approach for Protecting Sensitive Information from Shoulder Surfing Attacks" (2023). </w:t>
      </w:r>
      <w:r w:rsidRPr="00186C12">
        <w:rPr>
          <w:rFonts w:ascii="Sakkal Majalla" w:hAnsi="Sakkal Majalla" w:cs="Sakkal Majalla"/>
          <w:i/>
          <w:iCs/>
          <w:sz w:val="26"/>
          <w:szCs w:val="26"/>
        </w:rPr>
        <w:t>AMCIS 2023 Proceedings</w:t>
      </w:r>
      <w:r w:rsidRPr="00186C12">
        <w:rPr>
          <w:rFonts w:ascii="Sakkal Majalla" w:hAnsi="Sakkal Majalla" w:cs="Sakkal Majalla"/>
          <w:sz w:val="26"/>
          <w:szCs w:val="26"/>
        </w:rPr>
        <w:t>. 7.</w:t>
      </w:r>
    </w:p>
    <w:p w14:paraId="0E57BAC8" w14:textId="4AE20569" w:rsidR="00B52106" w:rsidRPr="00186C12" w:rsidRDefault="00B52106" w:rsidP="00825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6"/>
          <w:szCs w:val="26"/>
          <w:rtl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> Marran Aldossari</w:t>
      </w:r>
      <w:r w:rsidRPr="00186C12">
        <w:rPr>
          <w:rFonts w:ascii="Sakkal Majalla" w:hAnsi="Sakkal Majalla" w:cs="Sakkal Majalla"/>
          <w:sz w:val="26"/>
          <w:szCs w:val="26"/>
        </w:rPr>
        <w:t xml:space="preserve">, Abdullah </w:t>
      </w:r>
      <w:proofErr w:type="spellStart"/>
      <w:r w:rsidRPr="00186C12">
        <w:rPr>
          <w:rFonts w:ascii="Sakkal Majalla" w:hAnsi="Sakkal Majalla" w:cs="Sakkal Majalla"/>
          <w:sz w:val="26"/>
          <w:szCs w:val="26"/>
        </w:rPr>
        <w:t>Albalawi</w:t>
      </w:r>
      <w:proofErr w:type="spellEnd"/>
      <w:r w:rsidRPr="00186C12">
        <w:rPr>
          <w:rFonts w:ascii="Sakkal Majalla" w:hAnsi="Sakkal Majalla" w:cs="Sakkal Majalla"/>
          <w:sz w:val="26"/>
          <w:szCs w:val="26"/>
        </w:rPr>
        <w:t>. (2023). Role of Shoulder Surfing in Cyber Security (Experimental Study to the Comparative Framework). American Journal of Computer Science and Technology, 6(3), 102-108. https://doi.org/10.11648/j.ajcst.20230603.12</w:t>
      </w:r>
    </w:p>
    <w:p w14:paraId="56A55116" w14:textId="77777777" w:rsidR="00B52106" w:rsidRPr="00186C12" w:rsidRDefault="00B52106" w:rsidP="00825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 xml:space="preserve">Aldossari, M. </w:t>
      </w:r>
      <w:r w:rsidRPr="00186C12">
        <w:rPr>
          <w:rFonts w:ascii="Sakkal Majalla" w:hAnsi="Sakkal Majalla" w:cs="Sakkal Majalla"/>
          <w:sz w:val="26"/>
          <w:szCs w:val="26"/>
        </w:rPr>
        <w:t>(2023). The use of text recognition, lip reading, and object detection for protecting sensitive information from shoulder surfing attacks (Order No. 30529612). Available from ProQuest Dissertations &amp; Theses Global. (2840101210). Retrieved from https://www.proquest.com/dissertations-theses/use-text-recognition-lip-reading-object-detection/docview/2840101210/se-2</w:t>
      </w:r>
    </w:p>
    <w:p w14:paraId="64206F3D" w14:textId="7F7DB308" w:rsidR="00750FC1" w:rsidRPr="00750FC1" w:rsidRDefault="00CE1CA2" w:rsidP="003939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750FC1">
        <w:rPr>
          <w:rFonts w:ascii="Sakkal Majalla" w:hAnsi="Sakkal Majalla" w:cs="Sakkal Majalla"/>
          <w:b/>
          <w:bCs/>
          <w:sz w:val="26"/>
          <w:szCs w:val="26"/>
        </w:rPr>
        <w:t>Marran Aldossari</w:t>
      </w:r>
      <w:r w:rsidR="00B52106" w:rsidRPr="00186C12">
        <w:rPr>
          <w:rFonts w:ascii="Sakkal Majalla" w:hAnsi="Sakkal Majalla" w:cs="Sakkal Majalla"/>
          <w:sz w:val="26"/>
          <w:szCs w:val="26"/>
        </w:rPr>
        <w:t>. 2023. Participants’ Perceptions of Privacy and Data Sharing Regarding Health-Related Data Using Artificial Intelligence</w:t>
      </w:r>
      <w:r w:rsidR="00B52106" w:rsidRPr="00186C12">
        <w:rPr>
          <w:rFonts w:ascii="Sakkal Majalla" w:hAnsi="Sakkal Majalla" w:cs="Sakkal Majalla"/>
          <w:sz w:val="26"/>
          <w:szCs w:val="26"/>
          <w:rtl/>
        </w:rPr>
        <w:t>. </w:t>
      </w:r>
      <w:r w:rsidR="00B52106" w:rsidRPr="00186C12">
        <w:rPr>
          <w:rFonts w:ascii="Sakkal Majalla" w:hAnsi="Sakkal Majalla" w:cs="Sakkal Majalla"/>
          <w:sz w:val="26"/>
          <w:szCs w:val="26"/>
        </w:rPr>
        <w:t xml:space="preserve">Asian Journal of Science and Applied Technology. 12, 2 (Nov. 2023), 6–12. DOI: </w:t>
      </w:r>
      <w:r w:rsidR="00750FC1" w:rsidRPr="00F27683">
        <w:rPr>
          <w:rFonts w:ascii="Sakkal Majalla" w:hAnsi="Sakkal Majalla" w:cs="Sakkal Majalla"/>
          <w:sz w:val="26"/>
          <w:szCs w:val="26"/>
        </w:rPr>
        <w:t>https://doi.org/10.51983/ajsat-2023.12.2.3973</w:t>
      </w:r>
    </w:p>
    <w:p w14:paraId="3C8EB3F8" w14:textId="5E6B73EB" w:rsidR="00B52106" w:rsidRDefault="00750FC1" w:rsidP="00825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750FC1">
        <w:rPr>
          <w:rFonts w:ascii="Sakkal Majalla" w:hAnsi="Sakkal Majalla" w:cs="Sakkal Majalla"/>
          <w:b/>
          <w:bCs/>
          <w:sz w:val="26"/>
          <w:szCs w:val="26"/>
        </w:rPr>
        <w:t>Marran Aldossari</w:t>
      </w:r>
      <w:r w:rsidRPr="00750FC1">
        <w:rPr>
          <w:rFonts w:ascii="Sakkal Majalla" w:hAnsi="Sakkal Majalla" w:cs="Sakkal Majalla"/>
          <w:sz w:val="26"/>
          <w:szCs w:val="26"/>
        </w:rPr>
        <w:t xml:space="preserve">. Enhancing User Experiences in Ai-Driven Decision-Making. On </w:t>
      </w:r>
      <w:r w:rsidR="00A529DB" w:rsidRPr="00750FC1">
        <w:rPr>
          <w:rFonts w:ascii="Sakkal Majalla" w:hAnsi="Sakkal Majalla" w:cs="Sakkal Majalla"/>
          <w:sz w:val="26"/>
          <w:szCs w:val="26"/>
        </w:rPr>
        <w:t>Journal</w:t>
      </w:r>
      <w:r w:rsidRPr="00750FC1">
        <w:rPr>
          <w:rFonts w:ascii="Sakkal Majalla" w:hAnsi="Sakkal Majalla" w:cs="Sakkal Majalla"/>
          <w:sz w:val="26"/>
          <w:szCs w:val="26"/>
        </w:rPr>
        <w:t xml:space="preserve"> of Robotics &amp; </w:t>
      </w:r>
      <w:r w:rsidR="00A529DB" w:rsidRPr="00A529DB">
        <w:rPr>
          <w:rFonts w:ascii="Sakkal Majalla" w:hAnsi="Sakkal Majalla" w:cs="Sakkal Majalla"/>
          <w:sz w:val="26"/>
          <w:szCs w:val="26"/>
        </w:rPr>
        <w:t>Automation Technology</w:t>
      </w:r>
      <w:r w:rsidRPr="00750FC1">
        <w:rPr>
          <w:rFonts w:ascii="Sakkal Majalla" w:hAnsi="Sakkal Majalla" w:cs="Sakkal Majalla"/>
          <w:sz w:val="26"/>
          <w:szCs w:val="26"/>
        </w:rPr>
        <w:t>. 3(1): 2024. Page 3 of 12 OJRAT.MS.ID.000552. DOI: 10.33552/OJRAT.2024.03.000552</w:t>
      </w:r>
      <w:r w:rsidR="00B52106" w:rsidRPr="00186C12">
        <w:rPr>
          <w:sz w:val="26"/>
          <w:szCs w:val="26"/>
          <w:rtl/>
        </w:rPr>
        <w:t>.</w:t>
      </w:r>
    </w:p>
    <w:p w14:paraId="2273623C" w14:textId="77777777" w:rsidR="005F7EA6" w:rsidRPr="005F7EA6" w:rsidRDefault="005F7EA6" w:rsidP="005F7E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akkal Majalla" w:hAnsi="Sakkal Majalla" w:cs="Sakkal Majalla"/>
          <w:sz w:val="26"/>
          <w:szCs w:val="26"/>
        </w:rPr>
      </w:pPr>
      <w:proofErr w:type="spellStart"/>
      <w:r w:rsidRPr="005F7EA6">
        <w:rPr>
          <w:rFonts w:ascii="Sakkal Majalla" w:hAnsi="Sakkal Majalla" w:cs="Sakkal Majalla"/>
          <w:sz w:val="26"/>
          <w:szCs w:val="26"/>
        </w:rPr>
        <w:t>Albalawi</w:t>
      </w:r>
      <w:proofErr w:type="spellEnd"/>
      <w:r w:rsidRPr="005F7EA6">
        <w:rPr>
          <w:rFonts w:ascii="Sakkal Majalla" w:hAnsi="Sakkal Majalla" w:cs="Sakkal Majalla"/>
          <w:sz w:val="26"/>
          <w:szCs w:val="26"/>
        </w:rPr>
        <w:t xml:space="preserve">, A., &amp; </w:t>
      </w:r>
      <w:r w:rsidRPr="005F7EA6">
        <w:rPr>
          <w:rFonts w:ascii="Sakkal Majalla" w:hAnsi="Sakkal Majalla" w:cs="Sakkal Majalla"/>
          <w:b/>
          <w:bCs/>
          <w:sz w:val="26"/>
          <w:szCs w:val="26"/>
        </w:rPr>
        <w:t>Aldossari, M</w:t>
      </w:r>
      <w:r w:rsidRPr="005F7EA6">
        <w:rPr>
          <w:rFonts w:ascii="Sakkal Majalla" w:hAnsi="Sakkal Majalla" w:cs="Sakkal Majalla"/>
          <w:sz w:val="26"/>
          <w:szCs w:val="26"/>
        </w:rPr>
        <w:t>. (2024). Integrated Protection Mechanisms for Mitigating Microarchitectural Attacks in Cloud Computing. International Journal of Computers and Informatics</w:t>
      </w:r>
      <w:r w:rsidRPr="005F7EA6">
        <w:rPr>
          <w:rFonts w:ascii="Sakkal Majalla" w:hAnsi="Sakkal Majalla" w:cs="Sakkal Majalla"/>
          <w:sz w:val="26"/>
          <w:szCs w:val="26"/>
          <w:rtl/>
        </w:rPr>
        <w:t>.</w:t>
      </w:r>
      <w:r w:rsidRPr="005F7EA6">
        <w:rPr>
          <w:rFonts w:ascii="Sakkal Majalla" w:hAnsi="Sakkal Majalla" w:cs="Sakkal Majalla"/>
          <w:sz w:val="26"/>
          <w:szCs w:val="26"/>
        </w:rPr>
        <w:t> 3(5), 49–77. https://doi.org/10.59992/ijci.2024.v3n5p2</w:t>
      </w:r>
    </w:p>
    <w:p w14:paraId="17FFA15E" w14:textId="77777777" w:rsidR="005F7EA6" w:rsidRDefault="005F7EA6" w:rsidP="005F7EA6">
      <w:pPr>
        <w:pStyle w:val="ListParagraph"/>
        <w:bidi/>
        <w:spacing w:after="0"/>
        <w:ind w:left="360"/>
        <w:rPr>
          <w:rFonts w:ascii="Sakkal Majalla" w:eastAsia="Times New Roman" w:hAnsi="Sakkal Majalla" w:cs="AL-Mateen"/>
          <w:sz w:val="32"/>
          <w:szCs w:val="32"/>
        </w:rPr>
      </w:pPr>
    </w:p>
    <w:p w14:paraId="2281092C" w14:textId="77777777" w:rsidR="005F7EA6" w:rsidRDefault="005F7EA6" w:rsidP="005F7EA6">
      <w:pPr>
        <w:pStyle w:val="ListParagraph"/>
        <w:bidi/>
        <w:spacing w:after="0"/>
        <w:ind w:left="360"/>
        <w:rPr>
          <w:rFonts w:ascii="Sakkal Majalla" w:eastAsia="Times New Roman" w:hAnsi="Sakkal Majalla" w:cs="AL-Mateen"/>
          <w:sz w:val="32"/>
          <w:szCs w:val="32"/>
        </w:rPr>
      </w:pPr>
    </w:p>
    <w:p w14:paraId="158628D7" w14:textId="74A9250F" w:rsidR="00760B22" w:rsidRPr="000A4E61" w:rsidRDefault="00760B22" w:rsidP="005F7EA6">
      <w:pPr>
        <w:pStyle w:val="ListParagraph"/>
        <w:numPr>
          <w:ilvl w:val="0"/>
          <w:numId w:val="11"/>
        </w:numPr>
        <w:bidi/>
        <w:spacing w:after="0"/>
        <w:rPr>
          <w:rFonts w:ascii="Sakkal Majalla" w:eastAsia="Times New Roman" w:hAnsi="Sakkal Majalla" w:cs="AL-Mateen"/>
          <w:sz w:val="32"/>
          <w:szCs w:val="32"/>
        </w:rPr>
      </w:pPr>
      <w:r w:rsidRPr="00760B22">
        <w:rPr>
          <w:rFonts w:ascii="Sakkal Majalla" w:eastAsia="Times New Roman" w:hAnsi="Sakkal Majalla" w:cs="AL-Mateen"/>
          <w:sz w:val="32"/>
          <w:szCs w:val="32"/>
          <w:rtl/>
        </w:rPr>
        <w:lastRenderedPageBreak/>
        <w:t>المساهمات المهنية والمجتمعية</w:t>
      </w:r>
      <w:r>
        <w:rPr>
          <w:rFonts w:ascii="Sakkal Majalla" w:eastAsia="Times New Roman" w:hAnsi="Sakkal Majalla" w:cs="AL-Mateen"/>
          <w:sz w:val="32"/>
          <w:szCs w:val="32"/>
        </w:rPr>
        <w:t>:</w:t>
      </w:r>
    </w:p>
    <w:p w14:paraId="55BDE5CE" w14:textId="7777777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عضو اللجنة الاستشارية للطلاب الدوليين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ISAC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 في جامعة نورث كارولينا في شارلوت، شارلوت، الولايات المتحدة الأمريكية، 2021، 2022، و2023، على التوالي.</w:t>
      </w:r>
    </w:p>
    <w:p w14:paraId="712602A0" w14:textId="7777777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عضو في منظمة طلاب الدراسات العليا في كلية الحوسبة والمعلومات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CCI Grads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 بجامعة نورث كارولينا في شارلوت، شارلوت، الولايات المتحدة الأمريكية، 2022.</w:t>
      </w:r>
    </w:p>
    <w:p w14:paraId="5A3F9874" w14:textId="7777777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مرشد مؤهل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Trained Mentor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) من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UNCC Niners Doctoral Mentor Collective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، شارلوت، الولايات المتحدة الأمريكية، 2022</w:t>
      </w:r>
    </w:p>
    <w:p w14:paraId="1662089A" w14:textId="77777777" w:rsidR="004D2ED1" w:rsidRPr="004D2ED1" w:rsidRDefault="00DF277C" w:rsidP="0000470E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4D2ED1">
        <w:rPr>
          <w:rFonts w:ascii="Sakkal Majalla" w:eastAsia="Times New Roman" w:hAnsi="Sakkal Majalla" w:cs="Sakkal Majalla"/>
          <w:sz w:val="26"/>
          <w:szCs w:val="26"/>
          <w:rtl/>
        </w:rPr>
        <w:t>المشاركة في تحكيم مشاريع الذكاء الاصطناعي في المعرض الدولي للعلوم والهندسة أيسف (</w:t>
      </w:r>
      <w:r w:rsidRPr="004D2ED1">
        <w:rPr>
          <w:rFonts w:ascii="Sakkal Majalla" w:eastAsia="Times New Roman" w:hAnsi="Sakkal Majalla" w:cs="Sakkal Majalla"/>
          <w:sz w:val="26"/>
          <w:szCs w:val="26"/>
        </w:rPr>
        <w:t>ISEF 2023</w:t>
      </w:r>
      <w:r w:rsidRPr="004D2ED1">
        <w:rPr>
          <w:rFonts w:ascii="Sakkal Majalla" w:eastAsia="Times New Roman" w:hAnsi="Sakkal Majalla" w:cs="Sakkal Majalla"/>
          <w:sz w:val="26"/>
          <w:szCs w:val="26"/>
          <w:rtl/>
        </w:rPr>
        <w:t>) تكساس، الولايات المتحدة الأمريكية.  </w:t>
      </w:r>
    </w:p>
    <w:p w14:paraId="12EB3FB5" w14:textId="49F0BF01" w:rsidR="00DF277C" w:rsidRDefault="004D2ED1" w:rsidP="004D2ED1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4D2ED1">
        <w:rPr>
          <w:rFonts w:ascii="Sakkal Majalla" w:eastAsia="Times New Roman" w:hAnsi="Sakkal Majalla" w:cs="Sakkal Majalla"/>
          <w:sz w:val="26"/>
          <w:szCs w:val="26"/>
          <w:rtl/>
        </w:rPr>
        <w:t xml:space="preserve"> </w:t>
      </w:r>
      <w:r w:rsidR="00DF277C" w:rsidRPr="004D2ED1">
        <w:rPr>
          <w:rFonts w:ascii="Sakkal Majalla" w:eastAsia="Times New Roman" w:hAnsi="Sakkal Majalla" w:cs="Sakkal Majalla"/>
          <w:sz w:val="26"/>
          <w:szCs w:val="26"/>
          <w:rtl/>
        </w:rPr>
        <w:t xml:space="preserve">المشاركة في تحكيم مشاريع التخرج في مؤتمر أبحاث البكالوريوس بجامعة نورث كارولاينا </w:t>
      </w:r>
      <w:r w:rsidR="00DF277C" w:rsidRPr="004D2ED1">
        <w:rPr>
          <w:rFonts w:ascii="Sakkal Majalla" w:eastAsia="Times New Roman" w:hAnsi="Sakkal Majalla" w:cs="Sakkal Majalla"/>
          <w:sz w:val="26"/>
          <w:szCs w:val="26"/>
        </w:rPr>
        <w:t>(URC)</w:t>
      </w:r>
      <w:r w:rsidR="00DF277C" w:rsidRPr="004D2ED1">
        <w:rPr>
          <w:rFonts w:ascii="Sakkal Majalla" w:eastAsia="Times New Roman" w:hAnsi="Sakkal Majalla" w:cs="Sakkal Majalla"/>
          <w:sz w:val="26"/>
          <w:szCs w:val="26"/>
          <w:rtl/>
        </w:rPr>
        <w:t xml:space="preserve">، 25 أبريل 2023. </w:t>
      </w:r>
    </w:p>
    <w:p w14:paraId="090F6A52" w14:textId="77777777" w:rsidR="003713F9" w:rsidRDefault="003713F9" w:rsidP="003713F9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</w:p>
    <w:p w14:paraId="2837F167" w14:textId="1DCDA9B6" w:rsidR="005D470F" w:rsidRPr="005D470F" w:rsidRDefault="005D470F" w:rsidP="005D470F">
      <w:pPr>
        <w:pStyle w:val="ListParagraph"/>
        <w:numPr>
          <w:ilvl w:val="0"/>
          <w:numId w:val="11"/>
        </w:numPr>
        <w:bidi/>
        <w:spacing w:after="0"/>
        <w:rPr>
          <w:rFonts w:ascii="Sakkal Majalla" w:eastAsia="Times New Roman" w:hAnsi="Sakkal Majalla" w:cs="AL-Mateen"/>
          <w:sz w:val="32"/>
          <w:szCs w:val="32"/>
        </w:rPr>
      </w:pPr>
      <w:r w:rsidRPr="005D470F">
        <w:rPr>
          <w:rFonts w:ascii="Sakkal Majalla" w:eastAsia="Times New Roman" w:hAnsi="Sakkal Majalla" w:cs="AL-Mateen"/>
          <w:sz w:val="32"/>
          <w:szCs w:val="32"/>
          <w:rtl/>
        </w:rPr>
        <w:t>الشهادات والإعتمادات المهنية</w:t>
      </w:r>
      <w:r>
        <w:rPr>
          <w:rFonts w:ascii="Sakkal Majalla" w:eastAsia="Times New Roman" w:hAnsi="Sakkal Majalla" w:cs="AL-Mateen"/>
          <w:sz w:val="32"/>
          <w:szCs w:val="32"/>
        </w:rPr>
        <w:t>:</w:t>
      </w:r>
    </w:p>
    <w:p w14:paraId="2CFF3A95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الأمن السيبراني وإنترنت الأشياء (4 أسابيع، 2022). جامعة جورجيا، أتلانتا، الولايات المتحدة الأمريكية</w:t>
      </w:r>
    </w:p>
    <w:p w14:paraId="56771E53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شهادة القدرة الفعالة على حل المشكلات واتخاذ القرار (4 أسابيع، 2022). جامعة كاليفورنيا، </w:t>
      </w:r>
      <w:proofErr w:type="spellStart"/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إرفاين</w:t>
      </w:r>
      <w:proofErr w:type="spellEnd"/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، الولايات المتحدة الأمريكية</w:t>
      </w:r>
    </w:p>
    <w:p w14:paraId="32D338D6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شهادة استراتيجيات وأساليب الموارد البشرية (10 ساعات، 2016). جامعة لورانس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لتكنولوجيا،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ساوث فيلد، الولايات المتحدة الأمريكية.</w:t>
      </w:r>
    </w:p>
    <w:p w14:paraId="6C3825AF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شهادة أساسيات إدارة الجودة (10 ساعات، 2016). جامعة لورانس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لتكنولوجيا،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ساوث فيلد، الولايات المتحدة الأمريكية.</w:t>
      </w:r>
    </w:p>
    <w:p w14:paraId="410A9067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إدارة الجودة الشاملة (10 ساعات، 2015). جامعة غرب ميشيغان، كالامازو، الولايات المتحدة الأمريكية.</w:t>
      </w:r>
    </w:p>
    <w:p w14:paraId="4D529390" w14:textId="77777777" w:rsidR="00646423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مهارات التفاوض العالمي (3 ساعات، 2015). جامعة غرب ميشيغان، كالامازو، الولايات المتحدة الأمريكية.</w:t>
      </w:r>
    </w:p>
    <w:p w14:paraId="39269646" w14:textId="203E7212" w:rsidR="004D2ED1" w:rsidRDefault="004D2ED1" w:rsidP="00D32F92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الحصول على الاعتماد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Certified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)، في برامج القيادة والتدريب المنظمات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PILOT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 جامعة نورث كارولينا في شارلوت، شارلوت، الولايات المتحدة الأمريكية.</w:t>
      </w:r>
      <w:r w:rsidR="00D32F92"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</w:t>
      </w:r>
    </w:p>
    <w:p w14:paraId="484D5DFE" w14:textId="01EE6B18" w:rsidR="007A0834" w:rsidRDefault="00420FA6" w:rsidP="007A083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الحصول على </w:t>
      </w:r>
      <w:r w:rsidR="007A0834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شهادة </w:t>
      </w:r>
      <w:r w:rsidR="00666B66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من </w:t>
      </w:r>
      <w:r w:rsidR="00666B66">
        <w:rPr>
          <w:rFonts w:ascii="Sakkal Majalla" w:eastAsia="Times New Roman" w:hAnsi="Sakkal Majalla" w:cs="Sakkal Majalla" w:hint="cs"/>
          <w:sz w:val="26"/>
          <w:szCs w:val="26"/>
          <w:rtl/>
        </w:rPr>
        <w:t>مركز تطوير القيادات الإدارية العليا</w:t>
      </w:r>
      <w:r w:rsidR="00666B66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بعنوان </w:t>
      </w:r>
      <w:r w:rsidR="007A0834">
        <w:rPr>
          <w:rFonts w:ascii="Sakkal Majalla" w:eastAsia="Times New Roman" w:hAnsi="Sakkal Majalla" w:cs="Sakkal Majalla" w:hint="cs"/>
          <w:sz w:val="26"/>
          <w:szCs w:val="26"/>
          <w:rtl/>
        </w:rPr>
        <w:t>القي</w:t>
      </w:r>
      <w:r w:rsidR="00F65EA2">
        <w:rPr>
          <w:rFonts w:ascii="Sakkal Majalla" w:eastAsia="Times New Roman" w:hAnsi="Sakkal Majalla" w:cs="Sakkal Majalla" w:hint="cs"/>
          <w:sz w:val="26"/>
          <w:szCs w:val="26"/>
          <w:rtl/>
        </w:rPr>
        <w:t>ا</w:t>
      </w:r>
      <w:r w:rsidR="007A0834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دة </w:t>
      </w:r>
      <w:r w:rsidR="00F65EA2">
        <w:rPr>
          <w:rFonts w:ascii="Sakkal Majalla" w:eastAsia="Times New Roman" w:hAnsi="Sakkal Majalla" w:cs="Sakkal Majalla" w:hint="cs"/>
          <w:sz w:val="26"/>
          <w:szCs w:val="26"/>
          <w:rtl/>
        </w:rPr>
        <w:t>التحويلية</w:t>
      </w:r>
      <w:r w:rsidR="007A0834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ومؤشرات </w:t>
      </w:r>
      <w:r w:rsidR="00F65EA2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قياس </w:t>
      </w:r>
      <w:r w:rsidR="007A0834">
        <w:rPr>
          <w:rFonts w:ascii="Sakkal Majalla" w:eastAsia="Times New Roman" w:hAnsi="Sakkal Majalla" w:cs="Sakkal Majalla" w:hint="cs"/>
          <w:sz w:val="26"/>
          <w:szCs w:val="26"/>
          <w:rtl/>
        </w:rPr>
        <w:t>الأداء</w:t>
      </w:r>
      <w:r w:rsidR="00F65EA2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="00C80DD4">
        <w:rPr>
          <w:rFonts w:ascii="Sakkal Majalla" w:eastAsia="Times New Roman" w:hAnsi="Sakkal Majalla" w:cs="Sakkal Majalla"/>
          <w:sz w:val="26"/>
          <w:szCs w:val="26"/>
          <w:lang w:val="en-GB"/>
        </w:rPr>
        <w:t>KPIs</w:t>
      </w:r>
      <w:r w:rsidR="00C80DD4">
        <w:rPr>
          <w:rFonts w:ascii="Sakkal Majalla" w:eastAsia="Times New Roman" w:hAnsi="Sakkal Majalla" w:cs="Sakkal Majalla"/>
          <w:sz w:val="26"/>
          <w:szCs w:val="26"/>
          <w:rtl/>
          <w:lang w:val="en-GB"/>
        </w:rPr>
        <w:t>،</w:t>
      </w:r>
      <w:r w:rsidR="00063F20">
        <w:rPr>
          <w:rFonts w:ascii="Sakkal Majalla" w:eastAsia="Times New Roman" w:hAnsi="Sakkal Majalla" w:cs="Sakkal Majalla" w:hint="cs"/>
          <w:sz w:val="26"/>
          <w:szCs w:val="26"/>
          <w:rtl/>
          <w:lang w:val="en-GB"/>
        </w:rPr>
        <w:t xml:space="preserve"> </w:t>
      </w:r>
      <w:r w:rsidR="00666B66">
        <w:rPr>
          <w:rFonts w:ascii="Sakkal Majalla" w:eastAsia="Times New Roman" w:hAnsi="Sakkal Majalla" w:cs="Sakkal Majalla" w:hint="cs"/>
          <w:sz w:val="26"/>
          <w:szCs w:val="26"/>
          <w:rtl/>
          <w:lang w:val="en-GB"/>
        </w:rPr>
        <w:t>والمنعقدة</w:t>
      </w:r>
      <w:r w:rsidR="007A0834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="00F65EA2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بمدينة القاهرة لمدة 25 </w:t>
      </w:r>
      <w:r w:rsidR="006E6600">
        <w:rPr>
          <w:rFonts w:ascii="Sakkal Majalla" w:eastAsia="Times New Roman" w:hAnsi="Sakkal Majalla" w:cs="Sakkal Majalla" w:hint="cs"/>
          <w:sz w:val="26"/>
          <w:szCs w:val="26"/>
          <w:rtl/>
        </w:rPr>
        <w:t>ساعة</w:t>
      </w:r>
      <w:r w:rsidR="00F65EA2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تدريبية</w:t>
      </w:r>
      <w:r w:rsidR="00FA0147">
        <w:rPr>
          <w:rFonts w:ascii="Sakkal Majalla" w:eastAsia="Times New Roman" w:hAnsi="Sakkal Majalla" w:cs="Sakkal Majalla" w:hint="cs"/>
          <w:sz w:val="26"/>
          <w:szCs w:val="26"/>
          <w:rtl/>
        </w:rPr>
        <w:t>،</w:t>
      </w:r>
      <w:r w:rsidR="00B43D0C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أكتوبر 2024</w:t>
      </w:r>
    </w:p>
    <w:p w14:paraId="3690B001" w14:textId="1351F6E5" w:rsidR="00904B9A" w:rsidRDefault="00904B9A" w:rsidP="00904B9A">
      <w:pPr>
        <w:pStyle w:val="ListParagraph"/>
        <w:numPr>
          <w:ilvl w:val="0"/>
          <w:numId w:val="3"/>
        </w:numPr>
        <w:bidi/>
        <w:rPr>
          <w:rFonts w:ascii="Sakkal Majalla" w:eastAsia="Times New Roman" w:hAnsi="Sakkal Majalla" w:cs="Sakkal Majalla"/>
          <w:sz w:val="26"/>
          <w:szCs w:val="26"/>
        </w:rPr>
      </w:pPr>
      <w:r w:rsidRPr="00904B9A">
        <w:rPr>
          <w:rFonts w:ascii="Sakkal Majalla" w:eastAsia="Times New Roman" w:hAnsi="Sakkal Majalla" w:cs="Sakkal Majalla"/>
          <w:sz w:val="26"/>
          <w:szCs w:val="26"/>
          <w:rtl/>
        </w:rPr>
        <w:t xml:space="preserve">دورة تدريبية </w:t>
      </w:r>
      <w:r w:rsidR="00880704">
        <w:rPr>
          <w:rFonts w:ascii="Sakkal Majalla" w:eastAsia="Times New Roman" w:hAnsi="Sakkal Majalla" w:cs="Sakkal Majalla" w:hint="cs"/>
          <w:sz w:val="26"/>
          <w:szCs w:val="26"/>
          <w:rtl/>
        </w:rPr>
        <w:t>لمدة خمسة أيام</w:t>
      </w:r>
      <w:r w:rsidR="00880704" w:rsidRPr="00904B9A">
        <w:rPr>
          <w:rFonts w:ascii="Sakkal Majalla" w:eastAsia="Times New Roman" w:hAnsi="Sakkal Majalla" w:cs="Sakkal Majalla"/>
          <w:sz w:val="26"/>
          <w:szCs w:val="26"/>
          <w:rtl/>
        </w:rPr>
        <w:t xml:space="preserve"> </w:t>
      </w:r>
      <w:r w:rsidR="00880704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في </w:t>
      </w:r>
      <w:r w:rsidRPr="00904B9A">
        <w:rPr>
          <w:rFonts w:ascii="Sakkal Majalla" w:eastAsia="Times New Roman" w:hAnsi="Sakkal Majalla" w:cs="Sakkal Majalla"/>
          <w:sz w:val="26"/>
          <w:szCs w:val="26"/>
          <w:rtl/>
        </w:rPr>
        <w:t>برنامج مسار تحليل البيانات في الأمن السيبراني</w:t>
      </w:r>
      <w:r w:rsidR="00006137">
        <w:rPr>
          <w:rFonts w:ascii="Sakkal Majalla" w:eastAsia="Times New Roman" w:hAnsi="Sakkal Majalla" w:cs="Sakkal Majalla" w:hint="cs"/>
          <w:sz w:val="26"/>
          <w:szCs w:val="26"/>
          <w:rtl/>
        </w:rPr>
        <w:t>، من الهيئة الوطنية للأمن السيبراني</w:t>
      </w:r>
      <w:r w:rsidR="005B4271">
        <w:rPr>
          <w:rFonts w:ascii="Sakkal Majalla" w:eastAsia="Times New Roman" w:hAnsi="Sakkal Majalla" w:cs="Sakkal Majalla" w:hint="cs"/>
          <w:sz w:val="26"/>
          <w:szCs w:val="26"/>
          <w:rtl/>
        </w:rPr>
        <w:t>.</w:t>
      </w:r>
      <w:r w:rsidR="001F46C5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="000F32BD">
        <w:rPr>
          <w:rFonts w:ascii="Sakkal Majalla" w:eastAsia="Times New Roman" w:hAnsi="Sakkal Majalla" w:cs="Sakkal Majalla" w:hint="cs"/>
          <w:sz w:val="26"/>
          <w:szCs w:val="26"/>
          <w:rtl/>
        </w:rPr>
        <w:t>ديسمبر 2024</w:t>
      </w:r>
    </w:p>
    <w:p w14:paraId="105EF8FE" w14:textId="77777777" w:rsidR="003713F9" w:rsidRPr="003713F9" w:rsidRDefault="003713F9" w:rsidP="003713F9">
      <w:pPr>
        <w:bidi/>
        <w:rPr>
          <w:rFonts w:ascii="Sakkal Majalla" w:eastAsia="Times New Roman" w:hAnsi="Sakkal Majalla" w:cs="Sakkal Majalla"/>
          <w:sz w:val="26"/>
          <w:szCs w:val="26"/>
        </w:rPr>
      </w:pPr>
    </w:p>
    <w:p w14:paraId="69E334F1" w14:textId="77777777" w:rsidR="00DF277C" w:rsidRPr="00643F10" w:rsidRDefault="00DF277C" w:rsidP="00EA1A79">
      <w:pPr>
        <w:pStyle w:val="ListParagraph"/>
        <w:numPr>
          <w:ilvl w:val="0"/>
          <w:numId w:val="11"/>
        </w:numPr>
        <w:bidi/>
        <w:spacing w:after="0"/>
        <w:rPr>
          <w:rFonts w:ascii="Sakkal Majalla" w:eastAsia="Times New Roman" w:hAnsi="Sakkal Majalla" w:cs="AL-Mateen"/>
          <w:sz w:val="32"/>
          <w:szCs w:val="32"/>
        </w:rPr>
      </w:pPr>
      <w:r w:rsidRPr="00643F10">
        <w:rPr>
          <w:rFonts w:ascii="Sakkal Majalla" w:eastAsia="Times New Roman" w:hAnsi="Sakkal Majalla" w:cs="AL-Mateen"/>
          <w:sz w:val="32"/>
          <w:szCs w:val="32"/>
          <w:rtl/>
        </w:rPr>
        <w:t>الخبرات الوظيفية العملية</w:t>
      </w:r>
      <w:r w:rsidRPr="00643F10">
        <w:rPr>
          <w:rFonts w:ascii="Sakkal Majalla" w:eastAsia="Times New Roman" w:hAnsi="Sakkal Majalla" w:cs="AL-Mateen"/>
          <w:sz w:val="32"/>
          <w:szCs w:val="32"/>
        </w:rPr>
        <w:t>:</w:t>
      </w:r>
    </w:p>
    <w:p w14:paraId="2C7E7FD3" w14:textId="77777777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معيد بقسم علوم الحاسب الالي في كلية الحاسب الالي وتقنيه المعلومات بجامعة شقراء عام 2011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.</w:t>
      </w:r>
    </w:p>
    <w:p w14:paraId="1C06462F" w14:textId="77777777" w:rsidR="00B20E6B" w:rsidRDefault="007D7769" w:rsidP="00B20E6B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محاضر بقسم علوم الحاسب الالي في كلية الحاسب الالي وتقنيه المعلومات بجامعة شقراء عام 2017</w:t>
      </w:r>
    </w:p>
    <w:p w14:paraId="6A1EF996" w14:textId="57153F0C" w:rsidR="00B20E6B" w:rsidRPr="00B20E6B" w:rsidRDefault="0073549C" w:rsidP="00B20E6B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73549C">
        <w:rPr>
          <w:rFonts w:ascii="Sakkal Majalla" w:eastAsia="Times New Roman" w:hAnsi="Sakkal Majalla" w:cs="Sakkal Majalla" w:hint="cs"/>
          <w:sz w:val="26"/>
          <w:szCs w:val="26"/>
          <w:rtl/>
        </w:rPr>
        <w:t>أستاذ</w:t>
      </w:r>
      <w:r w:rsidRPr="0073549C">
        <w:rPr>
          <w:rFonts w:ascii="Sakkal Majalla" w:eastAsia="Times New Roman" w:hAnsi="Sakkal Majalla" w:cs="Sakkal Majalla"/>
          <w:sz w:val="26"/>
          <w:szCs w:val="26"/>
          <w:rtl/>
        </w:rPr>
        <w:t xml:space="preserve"> علوم الحاسب الالي المساعد بقسم علوم الحاسب الالي</w:t>
      </w:r>
      <w:r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="00B20E6B">
        <w:rPr>
          <w:rFonts w:ascii="Sakkal Majalla" w:eastAsia="Times New Roman" w:hAnsi="Sakkal Majalla" w:cs="Sakkal Majalla" w:hint="cs"/>
          <w:sz w:val="26"/>
          <w:szCs w:val="26"/>
          <w:rtl/>
        </w:rPr>
        <w:t>ب</w:t>
      </w:r>
      <w:r w:rsidR="00B20E6B" w:rsidRPr="00B20E6B">
        <w:rPr>
          <w:rFonts w:ascii="Sakkal Majalla" w:eastAsia="Times New Roman" w:hAnsi="Sakkal Majalla" w:cs="Sakkal Majalla"/>
          <w:sz w:val="26"/>
          <w:szCs w:val="26"/>
          <w:rtl/>
        </w:rPr>
        <w:t xml:space="preserve">كلية الحاسب الآلي وتقنية المعلومات - </w:t>
      </w:r>
      <w:r w:rsidR="00B20E6B" w:rsidRPr="00B20E6B">
        <w:rPr>
          <w:rFonts w:ascii="Sakkal Majalla" w:eastAsia="Times New Roman" w:hAnsi="Sakkal Majalla" w:cs="Sakkal Majalla" w:hint="cs"/>
          <w:sz w:val="26"/>
          <w:szCs w:val="26"/>
          <w:rtl/>
        </w:rPr>
        <w:t>شقراء - للان</w:t>
      </w:r>
    </w:p>
    <w:p w14:paraId="27432CEC" w14:textId="517991A0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القيام بتدريس والاشراف على مجموعة من المقررات </w:t>
      </w:r>
      <w:r w:rsidR="00AA7C7B"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الأكاديمية</w:t>
      </w:r>
      <w:r w:rsidR="00AA7C7B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="00886C96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ومشاريع التخرج لطلاب البكالوريوس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في كلية الحاسب الالي وتقنيه المعلومات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.</w:t>
      </w:r>
    </w:p>
    <w:p w14:paraId="571F27A9" w14:textId="77777777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عضواً في اللجنة الأكاديمية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 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للمشاريع الطلابية في كلية الحاسب الالي وتقنية المعلومات بجامعة شقراء للعام الجامعي 1445 هـ</w:t>
      </w:r>
    </w:p>
    <w:p w14:paraId="614154A3" w14:textId="77777777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</w:rPr>
        <w:t> 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رئيساً للجنة خدمة المجتمع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 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في كلية الحاسب الالي وتقنية المعلومات بجامعة شقراء للعام الجامعي 1445 هـ</w:t>
      </w:r>
    </w:p>
    <w:p w14:paraId="3D7018D0" w14:textId="6641C9B1" w:rsidR="00D31D2D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lastRenderedPageBreak/>
        <w:t>عضواً ومقرراً في وحدة الخريجين والمبتعثين في كلية الحاسب الالي وتقنية المعلومات بجامعة شقراء للعام الجامعي 1445 هـ</w:t>
      </w:r>
    </w:p>
    <w:p w14:paraId="36D84342" w14:textId="28BFDF19" w:rsidR="00D31D2D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عضواً في وحدة الانشطة والمسابقات والفعاليات في كلية الحاسب الالي وتقنية المعلومات بجامعة شقراء للعام الجامعي 1445 ه</w:t>
      </w:r>
    </w:p>
    <w:p w14:paraId="0129615E" w14:textId="77777777" w:rsidR="00B350D8" w:rsidRDefault="00B350D8" w:rsidP="00B350D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C01">
        <w:rPr>
          <w:rFonts w:ascii="Sakkal Majalla" w:eastAsia="Times New Roman" w:hAnsi="Sakkal Majalla" w:cs="Sakkal Majalla"/>
          <w:sz w:val="26"/>
          <w:szCs w:val="26"/>
          <w:rtl/>
        </w:rPr>
        <w:t xml:space="preserve">عضو في لجان تفعيل معايير </w:t>
      </w:r>
      <w:proofErr w:type="spellStart"/>
      <w:r w:rsidRPr="00AD3C01">
        <w:rPr>
          <w:rFonts w:ascii="Sakkal Majalla" w:eastAsia="Times New Roman" w:hAnsi="Sakkal Majalla" w:cs="Sakkal Majalla"/>
          <w:sz w:val="26"/>
          <w:szCs w:val="26"/>
        </w:rPr>
        <w:t>الإعتماد</w:t>
      </w:r>
      <w:proofErr w:type="spellEnd"/>
      <w:r w:rsidRPr="00AD3C01">
        <w:rPr>
          <w:rFonts w:ascii="Sakkal Majalla" w:eastAsia="Times New Roman" w:hAnsi="Sakkal Majalla" w:cs="Sakkal Majalla"/>
          <w:sz w:val="26"/>
          <w:szCs w:val="26"/>
          <w:rtl/>
        </w:rPr>
        <w:t xml:space="preserve"> البرامجي لبرنامج علوم الحاسب</w:t>
      </w:r>
      <w:r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proofErr w:type="spellStart"/>
      <w:r>
        <w:rPr>
          <w:rFonts w:ascii="Sakkal Majalla" w:eastAsia="Times New Roman" w:hAnsi="Sakkal Majalla" w:cs="Sakkal Majalla"/>
          <w:sz w:val="26"/>
          <w:szCs w:val="26"/>
        </w:rPr>
        <w:t>الالي</w:t>
      </w:r>
      <w:proofErr w:type="spellEnd"/>
      <w:r>
        <w:rPr>
          <w:rFonts w:ascii="Sakkal Majalla" w:eastAsia="Times New Roman" w:hAnsi="Sakkal Majalla" w:cs="Sakkal Majalla"/>
          <w:sz w:val="26"/>
          <w:szCs w:val="26"/>
        </w:rPr>
        <w:t xml:space="preserve"> بجامعة </w:t>
      </w:r>
      <w:proofErr w:type="spellStart"/>
      <w:r>
        <w:rPr>
          <w:rFonts w:ascii="Sakkal Majalla" w:eastAsia="Times New Roman" w:hAnsi="Sakkal Majalla" w:cs="Sakkal Majalla"/>
          <w:sz w:val="26"/>
          <w:szCs w:val="26"/>
        </w:rPr>
        <w:t>شقراء</w:t>
      </w:r>
      <w:proofErr w:type="spellEnd"/>
      <w:r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>
        <w:rPr>
          <w:rFonts w:ascii="Sakkal Majalla" w:eastAsia="Times New Roman" w:hAnsi="Sakkal Majalla" w:cs="Sakkal Majalla" w:hint="cs"/>
          <w:sz w:val="26"/>
          <w:szCs w:val="26"/>
          <w:rtl/>
        </w:rPr>
        <w:t>(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1445 هـ</w:t>
      </w:r>
      <w:r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Pr="00AF14DC">
        <w:rPr>
          <w:rFonts w:ascii="Sakkal Majalla" w:eastAsia="Times New Roman" w:hAnsi="Sakkal Majalla" w:cs="Sakkal Majalla" w:hint="cs"/>
          <w:sz w:val="26"/>
          <w:szCs w:val="26"/>
          <w:rtl/>
        </w:rPr>
        <w:t>- للان)</w:t>
      </w:r>
    </w:p>
    <w:p w14:paraId="73109934" w14:textId="40903B58" w:rsidR="009559FE" w:rsidRPr="00AF14DC" w:rsidRDefault="00E63256" w:rsidP="00B350D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9559FE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ممثل جامعه شقراء لدى الهيئة الوطنية للأمن السيبراني. </w:t>
      </w:r>
      <w:r w:rsidR="009559FE">
        <w:rPr>
          <w:rFonts w:ascii="Sakkal Majalla" w:eastAsia="Times New Roman" w:hAnsi="Sakkal Majalla" w:cs="Sakkal Majalla" w:hint="cs"/>
          <w:sz w:val="26"/>
          <w:szCs w:val="26"/>
          <w:rtl/>
        </w:rPr>
        <w:t>(</w:t>
      </w:r>
      <w:r w:rsidR="00AF14DC"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1445 هـ</w:t>
      </w:r>
      <w:r w:rsidR="009559FE" w:rsidRPr="00AF14DC">
        <w:rPr>
          <w:rFonts w:ascii="Sakkal Majalla" w:eastAsia="Times New Roman" w:hAnsi="Sakkal Majalla" w:cs="Sakkal Majalla" w:hint="cs"/>
          <w:sz w:val="26"/>
          <w:szCs w:val="26"/>
          <w:rtl/>
        </w:rPr>
        <w:t>- للان)</w:t>
      </w:r>
    </w:p>
    <w:p w14:paraId="280FA9AD" w14:textId="5677AC23" w:rsidR="00D31D2D" w:rsidRDefault="00B350D8" w:rsidP="00034FFA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737416">
        <w:rPr>
          <w:rFonts w:ascii="Sakkal Majalla" w:eastAsia="Times New Roman" w:hAnsi="Sakkal Majalla" w:cs="Sakkal Majalla" w:hint="cs"/>
          <w:sz w:val="26"/>
          <w:szCs w:val="26"/>
          <w:rtl/>
        </w:rPr>
        <w:t>وكيل عمادة التعلم الإلكتروني والتحول الرقمي بجامعه شقراء (1445 هـ</w:t>
      </w:r>
      <w:r w:rsidRPr="00737416"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Pr="00737416">
        <w:rPr>
          <w:rFonts w:ascii="Sakkal Majalla" w:eastAsia="Times New Roman" w:hAnsi="Sakkal Majalla" w:cs="Sakkal Majalla" w:hint="cs"/>
          <w:sz w:val="26"/>
          <w:szCs w:val="26"/>
          <w:rtl/>
        </w:rPr>
        <w:t>- للان)</w:t>
      </w:r>
    </w:p>
    <w:p w14:paraId="0EA0C546" w14:textId="79BFCD3B" w:rsidR="005A548B" w:rsidRPr="00737416" w:rsidRDefault="005A548B" w:rsidP="005A548B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>
        <w:rPr>
          <w:rFonts w:ascii="Sakkal Majalla" w:eastAsia="Times New Roman" w:hAnsi="Sakkal Majalla" w:cs="Sakkal Majalla" w:hint="cs"/>
          <w:sz w:val="26"/>
          <w:szCs w:val="26"/>
          <w:rtl/>
        </w:rPr>
        <w:t>عضو</w:t>
      </w:r>
      <w:r w:rsidR="00E50F3A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في</w:t>
      </w:r>
      <w:r w:rsidRPr="005A548B">
        <w:rPr>
          <w:rFonts w:ascii="Sakkal Majalla" w:eastAsia="Times New Roman" w:hAnsi="Sakkal Majalla" w:cs="Sakkal Majalla"/>
          <w:sz w:val="26"/>
          <w:szCs w:val="26"/>
        </w:rPr>
        <w:t> </w:t>
      </w:r>
      <w:r w:rsidRPr="005A548B">
        <w:rPr>
          <w:rFonts w:ascii="Sakkal Majalla" w:eastAsia="Times New Roman" w:hAnsi="Sakkal Majalla" w:cs="Sakkal Majalla"/>
          <w:sz w:val="26"/>
          <w:szCs w:val="26"/>
          <w:rtl/>
        </w:rPr>
        <w:t>اللجنة التنفيذية الدائمة للتحول الرقمي بالجامعة</w:t>
      </w:r>
      <w:r w:rsidR="007A19F5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="00E50F3A" w:rsidRPr="00737416">
        <w:rPr>
          <w:rFonts w:ascii="Sakkal Majalla" w:eastAsia="Times New Roman" w:hAnsi="Sakkal Majalla" w:cs="Sakkal Majalla" w:hint="cs"/>
          <w:sz w:val="26"/>
          <w:szCs w:val="26"/>
          <w:rtl/>
        </w:rPr>
        <w:t>(1445 هـ</w:t>
      </w:r>
      <w:r w:rsidR="00E50F3A" w:rsidRPr="00737416"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="00E50F3A" w:rsidRPr="00737416">
        <w:rPr>
          <w:rFonts w:ascii="Sakkal Majalla" w:eastAsia="Times New Roman" w:hAnsi="Sakkal Majalla" w:cs="Sakkal Majalla" w:hint="cs"/>
          <w:sz w:val="26"/>
          <w:szCs w:val="26"/>
          <w:rtl/>
        </w:rPr>
        <w:t>- للان)</w:t>
      </w:r>
    </w:p>
    <w:sectPr w:rsidR="005A548B" w:rsidRPr="00737416" w:rsidSect="007B1180">
      <w:pgSz w:w="12240" w:h="15840"/>
      <w:pgMar w:top="1170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07F"/>
    <w:multiLevelType w:val="multilevel"/>
    <w:tmpl w:val="7F1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49F5"/>
    <w:multiLevelType w:val="hybridMultilevel"/>
    <w:tmpl w:val="6C86E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42E3D"/>
    <w:multiLevelType w:val="multilevel"/>
    <w:tmpl w:val="36DC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D464D"/>
    <w:multiLevelType w:val="multilevel"/>
    <w:tmpl w:val="8B8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9092D"/>
    <w:multiLevelType w:val="multilevel"/>
    <w:tmpl w:val="8D0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728E4"/>
    <w:multiLevelType w:val="multilevel"/>
    <w:tmpl w:val="FF0C0D1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D2ED9"/>
    <w:multiLevelType w:val="multilevel"/>
    <w:tmpl w:val="8D0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B1002"/>
    <w:multiLevelType w:val="multilevel"/>
    <w:tmpl w:val="813A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B768E"/>
    <w:multiLevelType w:val="hybridMultilevel"/>
    <w:tmpl w:val="4C0AA970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2" w:tplc="FFFFFFFF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3" w:tplc="FFFFFFFF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4" w:tplc="FFFFFFFF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5" w:tplc="FFFFFFFF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6" w:tplc="FFFFFFFF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7" w:tplc="FFFFFFFF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  <w:lvl w:ilvl="8" w:tplc="FFFFFFFF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4EAC509B"/>
    <w:multiLevelType w:val="multilevel"/>
    <w:tmpl w:val="365E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40AF7"/>
    <w:multiLevelType w:val="multilevel"/>
    <w:tmpl w:val="C040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71CC4"/>
    <w:multiLevelType w:val="multilevel"/>
    <w:tmpl w:val="9F6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E7EA9"/>
    <w:multiLevelType w:val="hybridMultilevel"/>
    <w:tmpl w:val="19E4A8B0"/>
    <w:lvl w:ilvl="0" w:tplc="0809000F">
      <w:start w:val="1"/>
      <w:numFmt w:val="decimal"/>
      <w:lvlText w:val="%1."/>
      <w:lvlJc w:val="left"/>
      <w:pPr>
        <w:ind w:left="735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46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98579D"/>
    <w:multiLevelType w:val="multilevel"/>
    <w:tmpl w:val="D73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553FE"/>
    <w:multiLevelType w:val="multilevel"/>
    <w:tmpl w:val="90CA1C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5050B"/>
    <w:multiLevelType w:val="multilevel"/>
    <w:tmpl w:val="59F6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640064">
    <w:abstractNumId w:val="15"/>
  </w:num>
  <w:num w:numId="2" w16cid:durableId="982928116">
    <w:abstractNumId w:val="4"/>
  </w:num>
  <w:num w:numId="3" w16cid:durableId="2080979192">
    <w:abstractNumId w:val="11"/>
  </w:num>
  <w:num w:numId="4" w16cid:durableId="1954239029">
    <w:abstractNumId w:val="10"/>
  </w:num>
  <w:num w:numId="5" w16cid:durableId="1714229077">
    <w:abstractNumId w:val="9"/>
  </w:num>
  <w:num w:numId="6" w16cid:durableId="815073334">
    <w:abstractNumId w:val="3"/>
  </w:num>
  <w:num w:numId="7" w16cid:durableId="996149782">
    <w:abstractNumId w:val="0"/>
  </w:num>
  <w:num w:numId="8" w16cid:durableId="117140359">
    <w:abstractNumId w:val="6"/>
  </w:num>
  <w:num w:numId="9" w16cid:durableId="1178890604">
    <w:abstractNumId w:val="7"/>
  </w:num>
  <w:num w:numId="10" w16cid:durableId="168757722">
    <w:abstractNumId w:val="13"/>
  </w:num>
  <w:num w:numId="11" w16cid:durableId="743768937">
    <w:abstractNumId w:val="1"/>
  </w:num>
  <w:num w:numId="12" w16cid:durableId="16586054">
    <w:abstractNumId w:val="14"/>
  </w:num>
  <w:num w:numId="13" w16cid:durableId="2089767987">
    <w:abstractNumId w:val="5"/>
  </w:num>
  <w:num w:numId="14" w16cid:durableId="223877137">
    <w:abstractNumId w:val="2"/>
  </w:num>
  <w:num w:numId="15" w16cid:durableId="1788697006">
    <w:abstractNumId w:val="8"/>
  </w:num>
  <w:num w:numId="16" w16cid:durableId="1550730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7C"/>
    <w:rsid w:val="00006137"/>
    <w:rsid w:val="00063F20"/>
    <w:rsid w:val="000837F0"/>
    <w:rsid w:val="00093FA5"/>
    <w:rsid w:val="000A239D"/>
    <w:rsid w:val="000A4E61"/>
    <w:rsid w:val="000B0358"/>
    <w:rsid w:val="000B2DF3"/>
    <w:rsid w:val="000C7427"/>
    <w:rsid w:val="000F32BD"/>
    <w:rsid w:val="00102193"/>
    <w:rsid w:val="001347D0"/>
    <w:rsid w:val="001811F4"/>
    <w:rsid w:val="00186C12"/>
    <w:rsid w:val="001A2567"/>
    <w:rsid w:val="001B1FB2"/>
    <w:rsid w:val="001E0B5A"/>
    <w:rsid w:val="001F23C8"/>
    <w:rsid w:val="001F46C5"/>
    <w:rsid w:val="001F58EB"/>
    <w:rsid w:val="00251974"/>
    <w:rsid w:val="00266908"/>
    <w:rsid w:val="0028741C"/>
    <w:rsid w:val="002910DC"/>
    <w:rsid w:val="002A35A4"/>
    <w:rsid w:val="002D0171"/>
    <w:rsid w:val="003631D6"/>
    <w:rsid w:val="00364C8E"/>
    <w:rsid w:val="00371261"/>
    <w:rsid w:val="003713F9"/>
    <w:rsid w:val="00386E18"/>
    <w:rsid w:val="0039396A"/>
    <w:rsid w:val="003B20A6"/>
    <w:rsid w:val="003B28EC"/>
    <w:rsid w:val="003B2B0A"/>
    <w:rsid w:val="003E7053"/>
    <w:rsid w:val="003F7B1E"/>
    <w:rsid w:val="00404AC3"/>
    <w:rsid w:val="00420FA6"/>
    <w:rsid w:val="0042269E"/>
    <w:rsid w:val="0042562C"/>
    <w:rsid w:val="00437DEE"/>
    <w:rsid w:val="00474A24"/>
    <w:rsid w:val="0048392E"/>
    <w:rsid w:val="004D2ED1"/>
    <w:rsid w:val="004E67FA"/>
    <w:rsid w:val="004E71E4"/>
    <w:rsid w:val="00503CEF"/>
    <w:rsid w:val="00585BFE"/>
    <w:rsid w:val="005A548B"/>
    <w:rsid w:val="005A6248"/>
    <w:rsid w:val="005B4271"/>
    <w:rsid w:val="005D470F"/>
    <w:rsid w:val="005F7EA6"/>
    <w:rsid w:val="00604206"/>
    <w:rsid w:val="00606EC8"/>
    <w:rsid w:val="00643366"/>
    <w:rsid w:val="00643F10"/>
    <w:rsid w:val="00646423"/>
    <w:rsid w:val="00660969"/>
    <w:rsid w:val="006639BB"/>
    <w:rsid w:val="00666B66"/>
    <w:rsid w:val="0068420D"/>
    <w:rsid w:val="006849B4"/>
    <w:rsid w:val="006A3F52"/>
    <w:rsid w:val="006E6600"/>
    <w:rsid w:val="006F5FDD"/>
    <w:rsid w:val="006F7B2F"/>
    <w:rsid w:val="007208BD"/>
    <w:rsid w:val="007246CE"/>
    <w:rsid w:val="00727BB8"/>
    <w:rsid w:val="00733270"/>
    <w:rsid w:val="0073549C"/>
    <w:rsid w:val="00737416"/>
    <w:rsid w:val="00750FC1"/>
    <w:rsid w:val="00751B03"/>
    <w:rsid w:val="00752667"/>
    <w:rsid w:val="00757879"/>
    <w:rsid w:val="00760B22"/>
    <w:rsid w:val="00777322"/>
    <w:rsid w:val="007A0834"/>
    <w:rsid w:val="007A19F5"/>
    <w:rsid w:val="007B0F4E"/>
    <w:rsid w:val="007B1180"/>
    <w:rsid w:val="007D6F1D"/>
    <w:rsid w:val="007D7769"/>
    <w:rsid w:val="00806257"/>
    <w:rsid w:val="00820CF0"/>
    <w:rsid w:val="00825D63"/>
    <w:rsid w:val="008434C4"/>
    <w:rsid w:val="00880704"/>
    <w:rsid w:val="00886C96"/>
    <w:rsid w:val="00894979"/>
    <w:rsid w:val="008C2547"/>
    <w:rsid w:val="00904B9A"/>
    <w:rsid w:val="00930E4A"/>
    <w:rsid w:val="009552D4"/>
    <w:rsid w:val="009559FE"/>
    <w:rsid w:val="009732FE"/>
    <w:rsid w:val="0099112D"/>
    <w:rsid w:val="00994C19"/>
    <w:rsid w:val="009B55AD"/>
    <w:rsid w:val="009C0027"/>
    <w:rsid w:val="009D2368"/>
    <w:rsid w:val="009D3E20"/>
    <w:rsid w:val="00A2631C"/>
    <w:rsid w:val="00A529DB"/>
    <w:rsid w:val="00A63077"/>
    <w:rsid w:val="00A723A6"/>
    <w:rsid w:val="00A770E6"/>
    <w:rsid w:val="00AA7C7B"/>
    <w:rsid w:val="00AD3C01"/>
    <w:rsid w:val="00AF14DC"/>
    <w:rsid w:val="00B06E45"/>
    <w:rsid w:val="00B13FA5"/>
    <w:rsid w:val="00B20E6B"/>
    <w:rsid w:val="00B25710"/>
    <w:rsid w:val="00B350D8"/>
    <w:rsid w:val="00B43D0C"/>
    <w:rsid w:val="00B52106"/>
    <w:rsid w:val="00B612EA"/>
    <w:rsid w:val="00B81402"/>
    <w:rsid w:val="00B9026A"/>
    <w:rsid w:val="00BF7E8B"/>
    <w:rsid w:val="00C2318C"/>
    <w:rsid w:val="00C30815"/>
    <w:rsid w:val="00C35730"/>
    <w:rsid w:val="00C62974"/>
    <w:rsid w:val="00C80DD4"/>
    <w:rsid w:val="00CB3C34"/>
    <w:rsid w:val="00CC734A"/>
    <w:rsid w:val="00CE1CA2"/>
    <w:rsid w:val="00D013A8"/>
    <w:rsid w:val="00D31D2D"/>
    <w:rsid w:val="00D32F92"/>
    <w:rsid w:val="00D57E9F"/>
    <w:rsid w:val="00D61489"/>
    <w:rsid w:val="00D76844"/>
    <w:rsid w:val="00DC5BF5"/>
    <w:rsid w:val="00DD0C2C"/>
    <w:rsid w:val="00DD544C"/>
    <w:rsid w:val="00DF277C"/>
    <w:rsid w:val="00E50F3A"/>
    <w:rsid w:val="00E51484"/>
    <w:rsid w:val="00E63256"/>
    <w:rsid w:val="00E869D9"/>
    <w:rsid w:val="00E90FD1"/>
    <w:rsid w:val="00EA1A79"/>
    <w:rsid w:val="00EB3B4F"/>
    <w:rsid w:val="00ED0BD8"/>
    <w:rsid w:val="00EF6EE6"/>
    <w:rsid w:val="00F045C9"/>
    <w:rsid w:val="00F2497C"/>
    <w:rsid w:val="00F27683"/>
    <w:rsid w:val="00F46614"/>
    <w:rsid w:val="00F65EA2"/>
    <w:rsid w:val="00F813FB"/>
    <w:rsid w:val="00F92BFD"/>
    <w:rsid w:val="00FA0147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71F5"/>
  <w15:chartTrackingRefBased/>
  <w15:docId w15:val="{977A20DD-F59E-4706-8B7F-E21CEB42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C8"/>
  </w:style>
  <w:style w:type="paragraph" w:styleId="Heading2">
    <w:name w:val="heading 2"/>
    <w:basedOn w:val="Normal"/>
    <w:link w:val="Heading2Char"/>
    <w:uiPriority w:val="9"/>
    <w:qFormat/>
    <w:rsid w:val="00DF2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B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77C"/>
    <w:rPr>
      <w:b/>
      <w:bCs/>
    </w:rPr>
  </w:style>
  <w:style w:type="character" w:styleId="Hyperlink">
    <w:name w:val="Hyperlink"/>
    <w:basedOn w:val="DefaultParagraphFont"/>
    <w:uiPriority w:val="99"/>
    <w:unhideWhenUsed/>
    <w:rsid w:val="00DF277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27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277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DC5BF5"/>
  </w:style>
  <w:style w:type="paragraph" w:styleId="ListParagraph">
    <w:name w:val="List Paragraph"/>
    <w:basedOn w:val="Normal"/>
    <w:uiPriority w:val="34"/>
    <w:qFormat/>
    <w:rsid w:val="003E70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10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5210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B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59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73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5760">
              <w:marLeft w:val="0"/>
              <w:marRight w:val="0"/>
              <w:marTop w:val="6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95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5541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949">
              <w:marLeft w:val="0"/>
              <w:marRight w:val="0"/>
              <w:marTop w:val="6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792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031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4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96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733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publishers.com/ojrat/editorialboard.php" TargetMode="External"/><Relationship Id="rId13" Type="http://schemas.openxmlformats.org/officeDocument/2006/relationships/hyperlink" Target="http://www.iaria.org/conferences2022/ComACHI22.html" TargetMode="External"/><Relationship Id="rId18" Type="http://schemas.openxmlformats.org/officeDocument/2006/relationships/hyperlink" Target="http://www.iaria.org/conferences2021/ComACHI21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icsconf.cn/committee" TargetMode="External"/><Relationship Id="rId7" Type="http://schemas.openxmlformats.org/officeDocument/2006/relationships/hyperlink" Target="https://www.iaria.org/conferences2020/ComACHI20.html" TargetMode="External"/><Relationship Id="rId12" Type="http://schemas.openxmlformats.org/officeDocument/2006/relationships/hyperlink" Target="https://www.computersciencejournals.com/ijecs/board" TargetMode="External"/><Relationship Id="rId17" Type="http://schemas.openxmlformats.org/officeDocument/2006/relationships/hyperlink" Target="https://www.syncsci.com/journal/ACE/about/editorialTeam" TargetMode="External"/><Relationship Id="rId25" Type="http://schemas.openxmlformats.org/officeDocument/2006/relationships/hyperlink" Target="https://www.iaria.org/conferences2024/ComACHI2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jprc.org/reviewers.php" TargetMode="External"/><Relationship Id="rId20" Type="http://schemas.openxmlformats.org/officeDocument/2006/relationships/hyperlink" Target="https://www.ejece.org/index.php/ejece/about/editorialTe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ldossari@su.edu.sa" TargetMode="External"/><Relationship Id="rId11" Type="http://schemas.openxmlformats.org/officeDocument/2006/relationships/hyperlink" Target="https://www.computersciencejournals.com/ijccdm/board" TargetMode="External"/><Relationship Id="rId24" Type="http://schemas.openxmlformats.org/officeDocument/2006/relationships/hyperlink" Target="https://www.iaria.org/conferences2024/ComACHI2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putersciencejournals.com/ijcai/board" TargetMode="External"/><Relationship Id="rId23" Type="http://schemas.openxmlformats.org/officeDocument/2006/relationships/hyperlink" Target="https://www.iaria.org/conferences2023/ComACHI23.html" TargetMode="External"/><Relationship Id="rId10" Type="http://schemas.openxmlformats.org/officeDocument/2006/relationships/hyperlink" Target="https://drive.google.com/file/d/1TcfcKU0Q93R4as3K4KcdSEBLNnIOoigR/view?usp=share_link" TargetMode="External"/><Relationship Id="rId19" Type="http://schemas.openxmlformats.org/officeDocument/2006/relationships/hyperlink" Target="https://www.ej-compute.org/index.php/compute/about/editorial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22.aicsconf.cn/committee" TargetMode="External"/><Relationship Id="rId14" Type="http://schemas.openxmlformats.org/officeDocument/2006/relationships/hyperlink" Target="https://www.computersciencejournals.com/ijcit/board" TargetMode="External"/><Relationship Id="rId22" Type="http://schemas.openxmlformats.org/officeDocument/2006/relationships/hyperlink" Target="https://www.syncsci.com/journal/ACE/about/editorialTea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CFF97CB-58FE-4AD4-8C2D-63DAE9D8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Marran Aldossari</dc:creator>
  <cp:keywords/>
  <dc:description/>
  <cp:lastModifiedBy>Marran Aldossari</cp:lastModifiedBy>
  <cp:revision>2</cp:revision>
  <cp:lastPrinted>2024-07-07T06:53:00Z</cp:lastPrinted>
  <dcterms:created xsi:type="dcterms:W3CDTF">2025-01-12T10:41:00Z</dcterms:created>
  <dcterms:modified xsi:type="dcterms:W3CDTF">2025-01-12T10:41:00Z</dcterms:modified>
</cp:coreProperties>
</file>