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776" w:tblpY="-1140"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8"/>
        <w:gridCol w:w="1617"/>
        <w:gridCol w:w="4072"/>
      </w:tblGrid>
      <w:tr w:rsidR="005A0738" w:rsidRPr="00740AE8" w:rsidTr="0009254A">
        <w:trPr>
          <w:trHeight w:val="2060"/>
        </w:trPr>
        <w:tc>
          <w:tcPr>
            <w:tcW w:w="513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5A0738" w:rsidRPr="005D39B6" w:rsidRDefault="001E3B9B" w:rsidP="005D39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F8887B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310515</wp:posOffset>
                      </wp:positionV>
                      <wp:extent cx="1164590" cy="1045845"/>
                      <wp:effectExtent l="12065" t="5715" r="13970" b="698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4590" cy="1045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010" w:rsidRDefault="00B715FF"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0F9582A9" wp14:editId="75C23567">
                                        <wp:extent cx="952500" cy="792480"/>
                                        <wp:effectExtent l="19050" t="0" r="0" b="0"/>
                                        <wp:docPr id="2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0" cy="792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9.2pt;margin-top:24.45pt;width:91.7pt;height:82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" strokecolor="white">
                      <v:textbox style="mso-fit-shape-to-text:t">
                        <w:txbxContent>
                          <w:p w:rsidR="00883010" w:rsidRDefault="00B715FF"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F9582A9" wp14:editId="75C23567">
                                  <wp:extent cx="952500" cy="792480"/>
                                  <wp:effectExtent l="19050" t="0" r="0" b="0"/>
                                  <wp:docPr id="2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6D2C22" w:rsidRPr="00E70FF0" w:rsidRDefault="006D2C22" w:rsidP="0009254A">
            <w:pPr>
              <w:pStyle w:val="a3"/>
              <w:bidi/>
              <w:jc w:val="both"/>
              <w:rPr>
                <w:rFonts w:cs="Traditional Arabic"/>
                <w:b/>
                <w:bCs/>
                <w:rtl/>
              </w:rPr>
            </w:pPr>
          </w:p>
          <w:p w:rsidR="006D2C22" w:rsidRPr="00E70FF0" w:rsidRDefault="006D2C22" w:rsidP="0009254A">
            <w:pPr>
              <w:pStyle w:val="a3"/>
              <w:bidi/>
              <w:jc w:val="both"/>
              <w:rPr>
                <w:rFonts w:cs="Traditional Arabic"/>
                <w:b/>
                <w:bCs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:rsidR="005A0738" w:rsidRPr="00E70FF0" w:rsidRDefault="00B715FF" w:rsidP="0009254A">
            <w:pPr>
              <w:pStyle w:val="a3"/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6C98ADBF" wp14:editId="384E7B23">
                  <wp:extent cx="1402080" cy="784860"/>
                  <wp:effectExtent l="19050" t="0" r="7620" b="0"/>
                  <wp:docPr id="1" name="Picture 1" descr="‪Image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Image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83CE1" w:rsidRPr="00740AE8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3CE1" w:rsidRPr="00E70FF0" w:rsidRDefault="00A83CE1" w:rsidP="0090415F">
            <w:pPr>
              <w:pStyle w:val="a3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قسم 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الأحياء</w:t>
            </w:r>
          </w:p>
          <w:p w:rsidR="00297F34" w:rsidRPr="00297F34" w:rsidRDefault="00A83CE1" w:rsidP="00B779B4">
            <w:pPr>
              <w:pStyle w:val="a3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منهجية مقرر</w:t>
            </w:r>
            <w:r w:rsidR="00BB6C8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="00B779B4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12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حيا</w:t>
            </w:r>
            <w:r w:rsidR="001F5AD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83CE1" w:rsidRDefault="0090415F" w:rsidP="00B779B4">
            <w:pPr>
              <w:pStyle w:val="a3"/>
              <w:tabs>
                <w:tab w:val="left" w:pos="33"/>
              </w:tabs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المقرر:</w:t>
            </w:r>
            <w:r w:rsidR="00134350">
              <w:rPr>
                <w:rFonts w:cs="Traditional Arabic"/>
                <w:b/>
                <w:bCs/>
                <w:sz w:val="32"/>
                <w:szCs w:val="32"/>
              </w:rPr>
              <w:t xml:space="preserve"> </w:t>
            </w:r>
            <w:r w:rsidR="00B779B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علم البكتريا </w:t>
            </w:r>
            <w:r w:rsidR="00A83CE1" w:rsidRPr="00E70FF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                                          </w:t>
            </w:r>
          </w:p>
          <w:p w:rsidR="00297F34" w:rsidRPr="00297F34" w:rsidRDefault="00297F34" w:rsidP="001E3B9B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97F34">
              <w:rPr>
                <w:rFonts w:ascii="Simplified Arabic" w:hAnsi="Simplified Arabic" w:cs="Simplified Arabic" w:hint="cs"/>
                <w:b/>
                <w:bCs/>
                <w:rtl/>
              </w:rPr>
              <w:t>اسم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عضو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هيئة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التدريس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المسؤول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عن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المقرر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297F34">
              <w:rPr>
                <w:rFonts w:ascii="Simplified Arabic" w:hAnsi="Simplified Arabic" w:cs="Simplified Arabic" w:hint="eastAsia"/>
                <w:b/>
                <w:bCs/>
                <w:rtl/>
              </w:rPr>
              <w:t>الدراسي</w:t>
            </w:r>
            <w:r w:rsidRPr="00297F34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 w:rsidR="001E3B9B" w:rsidRPr="001E3B9B">
              <w:rPr>
                <w:rFonts w:ascii="Tahoma" w:hAnsi="Tahoma" w:cs="Tahoma" w:hint="cs"/>
                <w:b/>
                <w:bCs/>
                <w:color w:val="000000"/>
                <w:sz w:val="21"/>
                <w:szCs w:val="21"/>
                <w:shd w:val="clear" w:color="auto" w:fill="FDFDFD"/>
                <w:rtl/>
              </w:rPr>
              <w:t>مريم عبدالباقي الجهني</w:t>
            </w:r>
            <w:r w:rsidR="001E3B9B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 </w:t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bidiVisual/>
        <w:tblW w:w="10745" w:type="dxa"/>
        <w:tblInd w:w="-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090"/>
        <w:gridCol w:w="1701"/>
        <w:gridCol w:w="3081"/>
        <w:gridCol w:w="38"/>
      </w:tblGrid>
      <w:tr w:rsidR="00A83CE1" w:rsidRPr="00740AE8" w:rsidTr="00AD6D94">
        <w:tc>
          <w:tcPr>
            <w:tcW w:w="2835" w:type="dxa"/>
            <w:shd w:val="clear" w:color="auto" w:fill="D9D9D9"/>
          </w:tcPr>
          <w:p w:rsidR="00A83CE1" w:rsidRPr="00740AE8" w:rsidRDefault="00A83CE1" w:rsidP="00225A2D">
            <w:pPr>
              <w:rPr>
                <w:rFonts w:cs="Traditional Arabic"/>
                <w:b/>
                <w:bCs/>
                <w:rtl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الساعات المعتمدة</w:t>
            </w:r>
          </w:p>
        </w:tc>
        <w:tc>
          <w:tcPr>
            <w:tcW w:w="3090" w:type="dxa"/>
            <w:shd w:val="clear" w:color="auto" w:fill="auto"/>
          </w:tcPr>
          <w:p w:rsidR="00A83CE1" w:rsidRPr="00740AE8" w:rsidRDefault="00D11884" w:rsidP="00D11884">
            <w:pPr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/>
                <w:b/>
                <w:bCs/>
                <w:lang w:bidi="ar-JO"/>
              </w:rPr>
              <w:t>2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ساعات نظري </w:t>
            </w:r>
            <w:r>
              <w:rPr>
                <w:rFonts w:cs="Traditional Arabic"/>
                <w:b/>
                <w:bCs/>
                <w:lang w:bidi="ar-JO"/>
              </w:rPr>
              <w:t>+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raditional Arabic"/>
                <w:b/>
                <w:bCs/>
                <w:lang w:bidi="ar-JO"/>
              </w:rPr>
              <w:t>2</w:t>
            </w:r>
            <w:r w:rsidRPr="00D11884">
              <w:rPr>
                <w:rFonts w:cs="Traditional Arabic"/>
                <w:b/>
                <w:bCs/>
                <w:rtl/>
                <w:lang w:bidi="ar-JO"/>
              </w:rPr>
              <w:t xml:space="preserve">ساعات عملي         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</w:t>
            </w:r>
          </w:p>
        </w:tc>
        <w:tc>
          <w:tcPr>
            <w:tcW w:w="1701" w:type="dxa"/>
            <w:shd w:val="clear" w:color="auto" w:fill="D9D9D9"/>
          </w:tcPr>
          <w:p w:rsidR="00A83CE1" w:rsidRPr="00740AE8" w:rsidRDefault="00A83CE1" w:rsidP="00225A2D">
            <w:pPr>
              <w:jc w:val="right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المتطلب السابق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A83CE1" w:rsidRPr="00740AE8" w:rsidRDefault="00A83CE1" w:rsidP="001E3B9B">
            <w:pPr>
              <w:spacing w:after="0" w:line="240" w:lineRule="auto"/>
              <w:jc w:val="both"/>
              <w:rPr>
                <w:rFonts w:cs="Traditional Arabic"/>
                <w:b/>
                <w:bCs/>
                <w:rtl/>
              </w:rPr>
            </w:pPr>
            <w:r w:rsidRPr="00740AE8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1E3B9B">
              <w:rPr>
                <w:rFonts w:cs="Traditional Arabic" w:hint="cs"/>
                <w:b/>
                <w:bCs/>
                <w:rtl/>
              </w:rPr>
              <w:t>-</w:t>
            </w:r>
          </w:p>
        </w:tc>
      </w:tr>
      <w:tr w:rsidR="00872A00" w:rsidRPr="00E1150A" w:rsidTr="00E1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1602"/>
        </w:trPr>
        <w:tc>
          <w:tcPr>
            <w:tcW w:w="2835" w:type="dxa"/>
            <w:tcBorders>
              <w:bottom w:val="single" w:sz="4" w:space="0" w:color="000000"/>
            </w:tcBorders>
            <w:shd w:val="clear" w:color="auto" w:fill="E0E0E0"/>
          </w:tcPr>
          <w:p w:rsidR="00872A00" w:rsidRPr="00A72589" w:rsidRDefault="003E0B8E" w:rsidP="00E1150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7258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الهدف العام للمقرر</w:t>
            </w:r>
          </w:p>
          <w:p w:rsidR="00872A00" w:rsidRPr="00A72589" w:rsidRDefault="00872A00" w:rsidP="00225A2D">
            <w:pPr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872" w:type="dxa"/>
            <w:gridSpan w:val="3"/>
            <w:tcBorders>
              <w:bottom w:val="single" w:sz="4" w:space="0" w:color="000000"/>
            </w:tcBorders>
          </w:tcPr>
          <w:p w:rsidR="00872A00" w:rsidRPr="001E3B9B" w:rsidRDefault="00B779B4" w:rsidP="00F76578">
            <w:pPr>
              <w:pStyle w:val="a7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9B4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الطالب على مكونات البكتريا وتركيب الجدار الخلوي للبكتريا </w:t>
            </w:r>
            <w:proofErr w:type="spellStart"/>
            <w:r w:rsidRPr="00B779B4">
              <w:rPr>
                <w:rFonts w:hint="cs"/>
                <w:b/>
                <w:bCs/>
                <w:sz w:val="24"/>
                <w:szCs w:val="24"/>
                <w:rtl/>
              </w:rPr>
              <w:t>ونمووتضاعف</w:t>
            </w:r>
            <w:proofErr w:type="spellEnd"/>
            <w:r w:rsidRPr="00B779B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البكتريا والعوامل المؤثرة على نمو البكتريا والأنواع </w:t>
            </w:r>
            <w:proofErr w:type="spellStart"/>
            <w:r w:rsidRPr="00B779B4">
              <w:rPr>
                <w:rFonts w:hint="cs"/>
                <w:b/>
                <w:bCs/>
                <w:sz w:val="24"/>
                <w:szCs w:val="24"/>
                <w:rtl/>
              </w:rPr>
              <w:t>التغذوية</w:t>
            </w:r>
            <w:proofErr w:type="spellEnd"/>
            <w:r w:rsidRPr="00B779B4">
              <w:rPr>
                <w:rFonts w:hint="cs"/>
                <w:b/>
                <w:bCs/>
                <w:sz w:val="24"/>
                <w:szCs w:val="24"/>
                <w:rtl/>
              </w:rPr>
              <w:t xml:space="preserve"> للبكتريا وايض البكتريا ومكوناتها الوراثية والطرق الفيزيائية للسيطرة على البكتريا</w:t>
            </w:r>
            <w:r w:rsidRPr="00B779B4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 xml:space="preserve">موضوعات </w:t>
            </w: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المقرر</w:t>
            </w: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:</w:t>
            </w:r>
          </w:p>
          <w:p w:rsidR="00872A00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/>
                <w:b/>
                <w:bCs/>
                <w:lang w:bidi="ar-JO"/>
              </w:rPr>
              <w:t>(Course Topics)</w:t>
            </w:r>
          </w:p>
          <w:p w:rsidR="00AF5348" w:rsidRPr="00740AE8" w:rsidRDefault="00AF5348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779B4" w:rsidRDefault="00B779B4" w:rsidP="00B779B4">
            <w:pPr>
              <w:jc w:val="both"/>
              <w:rPr>
                <w:rFonts w:cs="KacstBook"/>
                <w:b/>
                <w:bCs/>
                <w:rtl/>
              </w:rPr>
            </w:pPr>
          </w:p>
          <w:p w:rsidR="00BB6C8B" w:rsidRPr="00BB6C8B" w:rsidRDefault="00B779B4" w:rsidP="00B779B4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350B">
              <w:rPr>
                <w:rFonts w:cs="KacstBook"/>
                <w:b/>
                <w:sz w:val="28"/>
                <w:szCs w:val="28"/>
                <w:rtl/>
              </w:rPr>
              <w:t>تصنيف وتعريف البكتيري</w:t>
            </w:r>
            <w:r w:rsidRPr="00C4350B">
              <w:rPr>
                <w:rFonts w:cs="KacstBook" w:hint="cs"/>
                <w:b/>
                <w:sz w:val="28"/>
                <w:szCs w:val="28"/>
                <w:rtl/>
              </w:rPr>
              <w:t>ا</w:t>
            </w:r>
          </w:p>
          <w:p w:rsidR="00BB6C8B" w:rsidRPr="00BB6C8B" w:rsidRDefault="00B779B4" w:rsidP="00F64961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350B">
              <w:rPr>
                <w:rFonts w:cs="KacstBook" w:hint="cs"/>
                <w:b/>
                <w:sz w:val="28"/>
                <w:szCs w:val="28"/>
                <w:rtl/>
              </w:rPr>
              <w:t>الاشكال المختلفة للخلية البكتيرية</w:t>
            </w:r>
            <w:r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Pr="00C4350B">
              <w:rPr>
                <w:rFonts w:cs="KacstBook" w:hint="cs"/>
                <w:b/>
                <w:sz w:val="28"/>
                <w:szCs w:val="28"/>
                <w:rtl/>
              </w:rPr>
              <w:t>والمستعمرات النامية</w:t>
            </w:r>
          </w:p>
          <w:p w:rsidR="00BB6C8B" w:rsidRPr="00BB6C8B" w:rsidRDefault="00B779B4" w:rsidP="00F64961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350B">
              <w:rPr>
                <w:rFonts w:cs="KacstBook"/>
                <w:b/>
                <w:sz w:val="28"/>
                <w:szCs w:val="28"/>
                <w:rtl/>
              </w:rPr>
              <w:t>الصفات المظهرية والتركيب الداخلي للبكتريا</w:t>
            </w:r>
          </w:p>
          <w:p w:rsidR="00BB6C8B" w:rsidRPr="00BB6C8B" w:rsidRDefault="00BB6C8B" w:rsidP="00B779B4">
            <w:pPr>
              <w:numPr>
                <w:ilvl w:val="0"/>
                <w:numId w:val="4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العوامل المؤثرة على نمو </w:t>
            </w:r>
            <w:r w:rsidR="00B779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البكتريا</w:t>
            </w: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من درجات الحرارة-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الأكسجن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– الأس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الهيدروجينى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الماء- الرطوبة – الضغط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الأسموزى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–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الأشعاع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وغيرها</w:t>
            </w:r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–</w:t>
            </w:r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(تعقيم والتطهير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لاحياء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الدقيقة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عملى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BB6C8B" w:rsidRPr="00BB6C8B" w:rsidRDefault="00BB6C8B" w:rsidP="00BB6C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العوامل الكيميائية المختلفة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التى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تؤثر على الكائنات الحية الدقيقة-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تأثير المواد العضوية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العناصر</w:t>
            </w: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المعدنية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والعناصر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المكسدة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وغيرها. </w:t>
            </w:r>
          </w:p>
          <w:p w:rsidR="00BB6C8B" w:rsidRPr="00BB6C8B" w:rsidRDefault="00BB6C8B" w:rsidP="00BB6C8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تعريف علم البكتيريا -التعرف علية</w:t>
            </w:r>
            <w:r w:rsidRPr="00BB6C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64961" w:rsidRPr="001E3B9B" w:rsidRDefault="00BB6C8B" w:rsidP="00BB6C8B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6C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البكتيريا  -تعريفها –انتشارها –حجم الخلايا –التغذية –أشكال الخلايا البكتيرية –التركيب الداخلي للخلية البكتيرية  - أهمية الجدار الخلوي في تقسيم البكتيريا</w:t>
            </w:r>
          </w:p>
          <w:p w:rsidR="001E3B9B" w:rsidRPr="00BB6C8B" w:rsidRDefault="00BB6C8B" w:rsidP="00BB6C8B">
            <w:pPr>
              <w:numPr>
                <w:ilvl w:val="0"/>
                <w:numId w:val="28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دراسة البكتيريا الخضراء المزرقة( </w:t>
            </w:r>
            <w:proofErr w:type="spellStart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السيانو</w:t>
            </w:r>
            <w:proofErr w:type="spellEnd"/>
            <w:r w:rsidRPr="00BB6C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بكتيريا) مع دراسة أمثلة لها</w:t>
            </w:r>
          </w:p>
          <w:p w:rsidR="00B779B4" w:rsidRDefault="00B779B4" w:rsidP="00BB6C8B">
            <w:pPr>
              <w:numPr>
                <w:ilvl w:val="0"/>
                <w:numId w:val="28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>
              <w:rPr>
                <w:rFonts w:cs="KacstBook"/>
                <w:b/>
                <w:sz w:val="28"/>
                <w:szCs w:val="28"/>
                <w:rtl/>
              </w:rPr>
              <w:t>حرك</w:t>
            </w:r>
            <w:r>
              <w:rPr>
                <w:rFonts w:cs="KacstBook" w:hint="cs"/>
                <w:b/>
                <w:sz w:val="28"/>
                <w:szCs w:val="28"/>
                <w:rtl/>
              </w:rPr>
              <w:t>ة</w:t>
            </w:r>
            <w:r>
              <w:rPr>
                <w:rFonts w:cs="KacstBook"/>
                <w:b/>
                <w:sz w:val="28"/>
                <w:szCs w:val="28"/>
                <w:rtl/>
              </w:rPr>
              <w:t xml:space="preserve"> البكتري</w:t>
            </w:r>
            <w:r w:rsidRPr="00C4350B">
              <w:rPr>
                <w:rFonts w:cs="KacstBook"/>
                <w:b/>
                <w:sz w:val="28"/>
                <w:szCs w:val="28"/>
                <w:rtl/>
              </w:rPr>
              <w:t>ا</w:t>
            </w:r>
            <w:r w:rsidRPr="006963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779B4" w:rsidRDefault="00B779B4" w:rsidP="00BB6C8B">
            <w:pPr>
              <w:numPr>
                <w:ilvl w:val="0"/>
                <w:numId w:val="28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منحنى</w:t>
            </w:r>
            <w:r w:rsidRPr="00C4350B">
              <w:rPr>
                <w:rFonts w:cs="KacstBook" w:hint="cs"/>
                <w:b/>
                <w:sz w:val="28"/>
                <w:szCs w:val="28"/>
                <w:rtl/>
              </w:rPr>
              <w:t xml:space="preserve"> النمو البكتيري</w:t>
            </w:r>
            <w:r w:rsidRPr="006963D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452EF" w:rsidRDefault="00B779B4" w:rsidP="00BB6C8B">
            <w:pPr>
              <w:numPr>
                <w:ilvl w:val="0"/>
                <w:numId w:val="28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بعض الامراض البكتيرية ومسبباتها</w:t>
            </w:r>
          </w:p>
          <w:p w:rsidR="00B779B4" w:rsidRPr="006963D3" w:rsidRDefault="00B779B4" w:rsidP="00BB6C8B">
            <w:pPr>
              <w:numPr>
                <w:ilvl w:val="0"/>
                <w:numId w:val="28"/>
              </w:numPr>
              <w:spacing w:after="0" w:line="240" w:lineRule="auto"/>
              <w:ind w:left="487" w:hanging="31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البكتيريا والهندسة الوراثية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rPr>
                <w:rFonts w:ascii="Traditional Arabic" w:hAnsi="Traditional Arabic" w:cs="Traditional Arabic"/>
                <w:b/>
                <w:bCs/>
              </w:rPr>
            </w:pP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نواتج التعلم من </w:t>
            </w:r>
            <w:r w:rsidR="007C6FBD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المقرر </w:t>
            </w:r>
            <w:r w:rsidR="007C6FBD" w:rsidRPr="00740AE8">
              <w:rPr>
                <w:rFonts w:cs="Traditional Arabic"/>
                <w:b/>
                <w:bCs/>
                <w:rtl/>
                <w:lang w:bidi="ar-JO"/>
              </w:rPr>
              <w:t>(</w:t>
            </w:r>
            <w:r w:rsidR="007C6FBD" w:rsidRPr="00740AE8">
              <w:rPr>
                <w:rFonts w:cs="Traditional Arabic" w:hint="cs"/>
                <w:b/>
                <w:bCs/>
                <w:rtl/>
                <w:lang w:bidi="ar-JO"/>
              </w:rPr>
              <w:t>المعرفة</w:t>
            </w: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 والمهارات)</w:t>
            </w:r>
            <w:r w:rsidRPr="00740AE8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779B4" w:rsidRPr="00B779B4" w:rsidRDefault="00872A00" w:rsidP="00B779B4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B779B4">
              <w:rPr>
                <w:rFonts w:asciiTheme="majorBidi" w:hAnsiTheme="majorBidi" w:cstheme="majorBidi"/>
                <w:rtl/>
                <w:lang w:bidi="ar-JO"/>
              </w:rPr>
              <w:t>(</w:t>
            </w:r>
            <w:r w:rsidR="00B779B4" w:rsidRPr="00B779B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التعرف على المجاميع البكتيرية ( خصائصها وطرق تصنيفها)- القدرة على عزل وتعريف البكتيريا-  التعرف على الاختلافات الوراثية بين البكتيريا- الاختلاف بين البكتيريا الموجبة لجرام والسالبة لجرام- التعرف على تركيب الخلية البكتيرية </w:t>
            </w:r>
            <w:r w:rsidR="00B779B4" w:rsidRPr="00B779B4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 w:rsidR="00B779B4" w:rsidRPr="00B779B4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  <w:p w:rsidR="00872A00" w:rsidRPr="00B779B4" w:rsidRDefault="00B779B4" w:rsidP="00B779B4">
            <w:pPr>
              <w:pStyle w:val="a6"/>
              <w:numPr>
                <w:ilvl w:val="0"/>
                <w:numId w:val="30"/>
              </w:numPr>
              <w:spacing w:after="0" w:line="240" w:lineRule="auto"/>
              <w:jc w:val="lowKashida"/>
              <w:rPr>
                <w:rFonts w:cs="KacstBook" w:hint="cs"/>
                <w:b/>
                <w:bCs/>
                <w:rtl/>
              </w:rPr>
            </w:pPr>
            <w:r w:rsidRPr="00B779B4">
              <w:rPr>
                <w:rFonts w:cs="KacstBook"/>
                <w:b/>
                <w:bCs/>
                <w:rtl/>
              </w:rPr>
              <w:t>يتعرف على طرق عزل وتنقية المستعم</w:t>
            </w:r>
            <w:r w:rsidRPr="00B779B4">
              <w:rPr>
                <w:rFonts w:cs="KacstBook" w:hint="cs"/>
                <w:b/>
                <w:bCs/>
                <w:rtl/>
              </w:rPr>
              <w:t>رات</w:t>
            </w:r>
            <w:r w:rsidRPr="00B779B4">
              <w:rPr>
                <w:rFonts w:cs="KacstBook"/>
                <w:b/>
                <w:bCs/>
                <w:rtl/>
              </w:rPr>
              <w:t xml:space="preserve"> </w:t>
            </w:r>
            <w:r w:rsidRPr="00B779B4">
              <w:rPr>
                <w:rFonts w:cs="KacstBook" w:hint="cs"/>
                <w:b/>
                <w:bCs/>
                <w:rtl/>
              </w:rPr>
              <w:t>البكتيرية</w:t>
            </w:r>
            <w:r w:rsidRPr="00B779B4">
              <w:rPr>
                <w:rFonts w:cs="KacstBook"/>
                <w:b/>
                <w:bCs/>
                <w:rtl/>
              </w:rPr>
              <w:t xml:space="preserve"> من البيئا</w:t>
            </w:r>
            <w:r w:rsidRPr="00B779B4">
              <w:rPr>
                <w:rFonts w:cs="KacstBook" w:hint="cs"/>
                <w:b/>
                <w:bCs/>
                <w:rtl/>
              </w:rPr>
              <w:t>ت</w:t>
            </w:r>
            <w:r w:rsidRPr="00B779B4">
              <w:rPr>
                <w:rFonts w:cs="KacstBook"/>
                <w:b/>
                <w:bCs/>
                <w:rtl/>
              </w:rPr>
              <w:t xml:space="preserve"> المختل</w:t>
            </w:r>
            <w:r w:rsidRPr="00B779B4">
              <w:rPr>
                <w:rFonts w:cs="KacstBook" w:hint="cs"/>
                <w:b/>
                <w:bCs/>
                <w:rtl/>
              </w:rPr>
              <w:t>ف</w:t>
            </w:r>
            <w:r w:rsidRPr="00B779B4">
              <w:rPr>
                <w:rFonts w:cs="KacstBook"/>
                <w:b/>
                <w:bCs/>
                <w:rtl/>
              </w:rPr>
              <w:t>ة</w:t>
            </w:r>
            <w:r w:rsidRPr="00B779B4">
              <w:rPr>
                <w:rFonts w:cs="KacstBook"/>
                <w:b/>
                <w:bCs/>
              </w:rPr>
              <w:t>.</w:t>
            </w:r>
          </w:p>
          <w:p w:rsidR="00B779B4" w:rsidRDefault="00B779B4" w:rsidP="00B779B4">
            <w:pPr>
              <w:pStyle w:val="a6"/>
              <w:numPr>
                <w:ilvl w:val="0"/>
                <w:numId w:val="30"/>
              </w:numPr>
              <w:spacing w:after="0" w:line="240" w:lineRule="auto"/>
              <w:jc w:val="lowKashida"/>
              <w:rPr>
                <w:rFonts w:cs="Traditional Arabic" w:hint="cs"/>
                <w:b/>
                <w:bCs/>
              </w:rPr>
            </w:pPr>
            <w:r w:rsidRPr="00E87C9A">
              <w:rPr>
                <w:rFonts w:cs="KacstBook"/>
                <w:b/>
                <w:bCs/>
                <w:rtl/>
              </w:rPr>
              <w:t>يشرح الخصائص ا</w:t>
            </w:r>
            <w:r w:rsidRPr="00E87C9A">
              <w:rPr>
                <w:rFonts w:cs="KacstBook" w:hint="cs"/>
                <w:b/>
                <w:bCs/>
                <w:rtl/>
              </w:rPr>
              <w:t>لعام</w:t>
            </w:r>
            <w:r w:rsidRPr="00E87C9A">
              <w:rPr>
                <w:rFonts w:cs="KacstBook"/>
                <w:b/>
                <w:bCs/>
                <w:rtl/>
              </w:rPr>
              <w:t>ة للمستعمرا</w:t>
            </w:r>
            <w:r w:rsidRPr="00E87C9A">
              <w:rPr>
                <w:rFonts w:cs="KacstBook" w:hint="cs"/>
                <w:b/>
                <w:bCs/>
                <w:rtl/>
              </w:rPr>
              <w:t>ت البكتيرية</w:t>
            </w:r>
            <w:r w:rsidRPr="00E87C9A">
              <w:rPr>
                <w:rFonts w:cs="KacstBook"/>
                <w:b/>
                <w:bCs/>
                <w:rtl/>
              </w:rPr>
              <w:t xml:space="preserve"> المعزولة</w:t>
            </w:r>
          </w:p>
          <w:p w:rsidR="00B779B4" w:rsidRPr="00B779B4" w:rsidRDefault="00B779B4" w:rsidP="00B779B4">
            <w:pPr>
              <w:ind w:left="720"/>
              <w:jc w:val="both"/>
              <w:rPr>
                <w:rFonts w:cs="KacstBook"/>
                <w:b/>
                <w:bCs/>
                <w:rtl/>
              </w:rPr>
            </w:pPr>
            <w:r>
              <w:rPr>
                <w:rFonts w:cs="KacstBook" w:hint="cs"/>
                <w:b/>
                <w:bCs/>
                <w:rtl/>
              </w:rPr>
              <w:t xml:space="preserve">3 -  </w:t>
            </w:r>
            <w:r w:rsidRPr="00E87C9A">
              <w:rPr>
                <w:rFonts w:cs="KacstBook" w:hint="cs"/>
                <w:b/>
                <w:bCs/>
                <w:rtl/>
              </w:rPr>
              <w:t>ي</w:t>
            </w:r>
            <w:r>
              <w:rPr>
                <w:rFonts w:cs="KacstBook"/>
                <w:b/>
                <w:bCs/>
                <w:rtl/>
              </w:rPr>
              <w:t>شرح تأ</w:t>
            </w:r>
            <w:r>
              <w:rPr>
                <w:rFonts w:cs="KacstBook" w:hint="cs"/>
                <w:b/>
                <w:bCs/>
                <w:rtl/>
              </w:rPr>
              <w:t>ثير</w:t>
            </w:r>
            <w:r w:rsidRPr="00E87C9A">
              <w:rPr>
                <w:rFonts w:cs="KacstBook"/>
                <w:b/>
                <w:bCs/>
                <w:rtl/>
              </w:rPr>
              <w:t xml:space="preserve"> العوامل البيئية المختل</w:t>
            </w:r>
            <w:r w:rsidRPr="00E87C9A">
              <w:rPr>
                <w:rFonts w:cs="KacstBook" w:hint="cs"/>
                <w:b/>
                <w:bCs/>
                <w:rtl/>
              </w:rPr>
              <w:t>ف</w:t>
            </w:r>
            <w:r w:rsidRPr="00E87C9A">
              <w:rPr>
                <w:rFonts w:cs="KacstBook"/>
                <w:b/>
                <w:bCs/>
                <w:rtl/>
              </w:rPr>
              <w:t xml:space="preserve">ة على نمو </w:t>
            </w:r>
            <w:r w:rsidRPr="00E87C9A">
              <w:rPr>
                <w:rFonts w:cs="KacstBook" w:hint="cs"/>
                <w:b/>
                <w:bCs/>
                <w:rtl/>
              </w:rPr>
              <w:t>البكتيريا</w:t>
            </w:r>
            <w:r w:rsidRPr="00E87C9A">
              <w:rPr>
                <w:rFonts w:cs="KacstBook"/>
                <w:b/>
                <w:bCs/>
                <w:rtl/>
              </w:rPr>
              <w:t xml:space="preserve"> </w:t>
            </w:r>
            <w:r w:rsidRPr="00B779B4">
              <w:rPr>
                <w:rFonts w:cs="KacstBook"/>
                <w:b/>
                <w:bCs/>
                <w:rtl/>
              </w:rPr>
              <w:t>وتوز</w:t>
            </w:r>
            <w:r w:rsidRPr="00B779B4">
              <w:rPr>
                <w:rFonts w:cs="KacstBook" w:hint="cs"/>
                <w:b/>
                <w:bCs/>
                <w:rtl/>
              </w:rPr>
              <w:t>ي</w:t>
            </w:r>
            <w:r w:rsidRPr="00B779B4">
              <w:rPr>
                <w:rFonts w:cs="KacstBook"/>
                <w:b/>
                <w:bCs/>
                <w:rtl/>
              </w:rPr>
              <w:t>عها في</w:t>
            </w:r>
            <w:r w:rsidRPr="00B779B4">
              <w:rPr>
                <w:rFonts w:cs="KacstBook" w:hint="cs"/>
                <w:b/>
                <w:bCs/>
                <w:rtl/>
              </w:rPr>
              <w:t xml:space="preserve"> الاوساط</w:t>
            </w:r>
            <w:r w:rsidRPr="00B779B4">
              <w:rPr>
                <w:rFonts w:cs="KacstBook"/>
                <w:b/>
                <w:bCs/>
                <w:rtl/>
              </w:rPr>
              <w:t xml:space="preserve"> البيئية الطبيعية المختل</w:t>
            </w:r>
            <w:r w:rsidRPr="00B779B4">
              <w:rPr>
                <w:rFonts w:cs="KacstBook" w:hint="cs"/>
                <w:b/>
                <w:bCs/>
                <w:rtl/>
              </w:rPr>
              <w:t>ف</w:t>
            </w:r>
            <w:r w:rsidRPr="00B779B4">
              <w:rPr>
                <w:rFonts w:cs="KacstBook"/>
                <w:b/>
                <w:bCs/>
                <w:rtl/>
              </w:rPr>
              <w:t>ة</w:t>
            </w:r>
          </w:p>
        </w:tc>
      </w:tr>
      <w:tr w:rsidR="00872A00" w:rsidRPr="00740AE8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872A00" w:rsidRPr="00740AE8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أدوات القياس المباشرة وغير المباشرة وتوزيع الدرجات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72A00" w:rsidRPr="00740AE8" w:rsidRDefault="00EC3FFF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الاختبار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rtl/>
                <w:lang w:bidi="ar-JO"/>
              </w:rPr>
              <w:t>الفصلى</w:t>
            </w:r>
            <w:proofErr w:type="spellEnd"/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الأول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             </w:t>
            </w:r>
            <w:r w:rsidR="00320B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252F96">
              <w:rPr>
                <w:rFonts w:cs="Traditional Arabic" w:hint="cs"/>
                <w:b/>
                <w:bCs/>
                <w:rtl/>
                <w:lang w:bidi="ar-JO"/>
              </w:rPr>
              <w:t>1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0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درجة</w:t>
            </w:r>
          </w:p>
          <w:p w:rsidR="00872A00" w:rsidRPr="00740AE8" w:rsidRDefault="00EC3FFF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الاختبار </w:t>
            </w:r>
            <w:proofErr w:type="spellStart"/>
            <w:r>
              <w:rPr>
                <w:rFonts w:cs="Traditional Arabic" w:hint="cs"/>
                <w:b/>
                <w:bCs/>
                <w:rtl/>
                <w:lang w:bidi="ar-JO"/>
              </w:rPr>
              <w:t>الفصلى</w:t>
            </w:r>
            <w:proofErr w:type="spellEnd"/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rtl/>
                <w:lang w:bidi="ar-JO"/>
              </w:rPr>
              <w:t>الثانى</w:t>
            </w:r>
            <w:proofErr w:type="spellEnd"/>
            <w:r w:rsidR="0048498F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  </w:t>
            </w:r>
            <w:r w:rsidR="0048498F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252F96">
              <w:rPr>
                <w:rFonts w:cs="Traditional Arabic" w:hint="cs"/>
                <w:b/>
                <w:bCs/>
                <w:rtl/>
                <w:lang w:bidi="ar-JO"/>
              </w:rPr>
              <w:t>1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0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32682E"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252F96" w:rsidRDefault="00252F96" w:rsidP="00252F96">
            <w:pPr>
              <w:tabs>
                <w:tab w:val="center" w:pos="4008"/>
              </w:tabs>
              <w:spacing w:after="0" w:line="240" w:lineRule="auto"/>
              <w:ind w:left="360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  <w:rtl/>
              </w:rPr>
              <w:t>الحضور والأنشطة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DFDFD"/>
              </w:rPr>
              <w:tab/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>10</w:t>
            </w: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872A00" w:rsidRPr="00740AE8" w:rsidRDefault="00EC3FFF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الاختبار العملى</w:t>
            </w:r>
            <w:r w:rsidR="0048498F">
              <w:rPr>
                <w:rFonts w:cs="Traditional Arabic" w:hint="cs"/>
                <w:b/>
                <w:bCs/>
                <w:rtl/>
                <w:lang w:bidi="ar-JO"/>
              </w:rPr>
              <w:t xml:space="preserve">                            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      20</w:t>
            </w:r>
            <w:r w:rsidR="00872A00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="0032682E" w:rsidRPr="0032682E">
              <w:rPr>
                <w:rFonts w:cs="Traditional Arabic"/>
                <w:b/>
                <w:bCs/>
                <w:rtl/>
                <w:lang w:bidi="ar-JO"/>
              </w:rPr>
              <w:t>درجة</w:t>
            </w:r>
          </w:p>
          <w:p w:rsidR="00872A00" w:rsidRPr="00740AE8" w:rsidRDefault="00872A00" w:rsidP="00EC3FFF">
            <w:pPr>
              <w:spacing w:after="0" w:line="240" w:lineRule="auto"/>
              <w:ind w:left="360"/>
              <w:rPr>
                <w:rFonts w:cs="Traditional Arabic"/>
                <w:b/>
                <w:bCs/>
                <w:rtl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الاختبار النهائي                                    </w:t>
            </w:r>
            <w:r w:rsidR="00EC3FFF">
              <w:rPr>
                <w:rFonts w:cs="Traditional Arabic" w:hint="cs"/>
                <w:b/>
                <w:bCs/>
                <w:rtl/>
                <w:lang w:bidi="ar-JO"/>
              </w:rPr>
              <w:t xml:space="preserve">  </w:t>
            </w: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</w:t>
            </w:r>
            <w:r w:rsidR="00252F96">
              <w:rPr>
                <w:rFonts w:cs="Traditional Arabic" w:hint="cs"/>
                <w:b/>
                <w:bCs/>
                <w:rtl/>
                <w:lang w:bidi="ar-JO"/>
              </w:rPr>
              <w:t>5</w:t>
            </w:r>
            <w:r w:rsidR="0032682E">
              <w:rPr>
                <w:rFonts w:cs="Traditional Arabic" w:hint="cs"/>
                <w:b/>
                <w:bCs/>
                <w:rtl/>
                <w:lang w:bidi="ar-JO"/>
              </w:rPr>
              <w:t xml:space="preserve">0 </w:t>
            </w:r>
            <w:r w:rsidR="0032682E" w:rsidRPr="00740AE8">
              <w:rPr>
                <w:rFonts w:cs="Traditional Arabic" w:hint="cs"/>
                <w:b/>
                <w:bCs/>
                <w:rtl/>
                <w:lang w:bidi="ar-JO"/>
              </w:rPr>
              <w:t>درجة</w:t>
            </w: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         </w:t>
            </w:r>
          </w:p>
        </w:tc>
      </w:tr>
      <w:tr w:rsidR="00872A00" w:rsidRPr="00740AE8" w:rsidTr="00E1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906"/>
        </w:trPr>
        <w:tc>
          <w:tcPr>
            <w:tcW w:w="10707" w:type="dxa"/>
            <w:gridSpan w:val="4"/>
            <w:tcBorders>
              <w:top w:val="single" w:sz="4" w:space="0" w:color="000000"/>
            </w:tcBorders>
            <w:shd w:val="clear" w:color="auto" w:fill="E0E0E0"/>
          </w:tcPr>
          <w:p w:rsidR="00B779B4" w:rsidRPr="00C6789F" w:rsidRDefault="00872A00" w:rsidP="00B779B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="KacstBook"/>
                <w:sz w:val="28"/>
                <w:szCs w:val="28"/>
              </w:rPr>
            </w:pPr>
            <w:r w:rsidRPr="006963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lastRenderedPageBreak/>
              <w:t>المراجع</w:t>
            </w:r>
            <w:r w:rsidRPr="006963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</w:t>
            </w:r>
            <w:bookmarkStart w:id="0" w:name="_GoBack"/>
            <w:bookmarkEnd w:id="0"/>
            <w:r w:rsidRPr="006963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779B4">
              <w:rPr>
                <w:rFonts w:cs="KacstBook" w:hint="cs"/>
                <w:sz w:val="28"/>
                <w:szCs w:val="28"/>
                <w:rtl/>
              </w:rPr>
              <w:t xml:space="preserve">البكتيريا، </w:t>
            </w:r>
            <w:proofErr w:type="spellStart"/>
            <w:r w:rsidR="00B779B4">
              <w:rPr>
                <w:rFonts w:cs="KacstBook" w:hint="cs"/>
                <w:sz w:val="28"/>
                <w:szCs w:val="28"/>
                <w:rtl/>
              </w:rPr>
              <w:t>د.ادريس</w:t>
            </w:r>
            <w:proofErr w:type="spellEnd"/>
            <w:r w:rsidR="00B779B4">
              <w:rPr>
                <w:rFonts w:cs="KacstBook" w:hint="cs"/>
                <w:sz w:val="28"/>
                <w:szCs w:val="28"/>
                <w:rtl/>
              </w:rPr>
              <w:t xml:space="preserve"> بن ترك وآخرون الطبعة الاولي 2002</w:t>
            </w:r>
          </w:p>
          <w:p w:rsidR="002750F6" w:rsidRPr="00411C5C" w:rsidRDefault="00B779B4" w:rsidP="00B779B4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KacstBook" w:hint="cs"/>
                <w:sz w:val="28"/>
                <w:szCs w:val="28"/>
                <w:rtl/>
                <w:lang w:val="en-AU"/>
              </w:rPr>
              <w:t>2.</w:t>
            </w:r>
            <w:r w:rsidRPr="00E24BB5">
              <w:rPr>
                <w:rFonts w:cs="KacstBook"/>
                <w:sz w:val="28"/>
                <w:szCs w:val="28"/>
                <w:rtl/>
                <w:lang w:val="en-AU"/>
              </w:rPr>
              <w:t xml:space="preserve">علم </w:t>
            </w:r>
            <w:proofErr w:type="spellStart"/>
            <w:r w:rsidRPr="00E24BB5">
              <w:rPr>
                <w:rFonts w:cs="KacstBook"/>
                <w:sz w:val="28"/>
                <w:szCs w:val="28"/>
                <w:rtl/>
                <w:lang w:val="en-AU"/>
              </w:rPr>
              <w:t>البكتيرات</w:t>
            </w:r>
            <w:proofErr w:type="spellEnd"/>
            <w:r w:rsidRPr="00E24BB5">
              <w:rPr>
                <w:rFonts w:cs="KacstBook"/>
                <w:sz w:val="28"/>
                <w:szCs w:val="28"/>
                <w:rtl/>
                <w:lang w:val="en-AU"/>
              </w:rPr>
              <w:t xml:space="preserve">, د. مصطفى كمال </w:t>
            </w:r>
            <w:proofErr w:type="spellStart"/>
            <w:r w:rsidRPr="00E24BB5">
              <w:rPr>
                <w:rFonts w:cs="KacstBook"/>
                <w:sz w:val="28"/>
                <w:szCs w:val="28"/>
                <w:rtl/>
                <w:lang w:val="en-AU"/>
              </w:rPr>
              <w:t>ابوالذهب</w:t>
            </w:r>
            <w:proofErr w:type="spellEnd"/>
            <w:r w:rsidRPr="00E24BB5">
              <w:rPr>
                <w:rFonts w:cs="KacstBook"/>
                <w:sz w:val="28"/>
                <w:szCs w:val="28"/>
                <w:rtl/>
                <w:lang w:val="en-AU"/>
              </w:rPr>
              <w:t xml:space="preserve">, د. حسين </w:t>
            </w:r>
            <w:proofErr w:type="spellStart"/>
            <w:r w:rsidRPr="00E24BB5">
              <w:rPr>
                <w:rFonts w:cs="KacstBook"/>
                <w:sz w:val="28"/>
                <w:szCs w:val="28"/>
                <w:rtl/>
                <w:lang w:val="en-AU"/>
              </w:rPr>
              <w:t>الكشير</w:t>
            </w:r>
            <w:proofErr w:type="spellEnd"/>
            <w:r w:rsidRPr="00E24BB5">
              <w:rPr>
                <w:rFonts w:cs="KacstBook"/>
                <w:sz w:val="28"/>
                <w:szCs w:val="28"/>
                <w:rtl/>
                <w:lang w:val="en-AU"/>
              </w:rPr>
              <w:t xml:space="preserve">, د. سيد القزاز, د. </w:t>
            </w:r>
            <w:proofErr w:type="spellStart"/>
            <w:r w:rsidRPr="00E24BB5">
              <w:rPr>
                <w:rFonts w:cs="KacstBook"/>
                <w:sz w:val="28"/>
                <w:szCs w:val="28"/>
                <w:rtl/>
                <w:lang w:val="en-AU"/>
              </w:rPr>
              <w:t>عاية</w:t>
            </w:r>
            <w:proofErr w:type="spellEnd"/>
            <w:r w:rsidRPr="00E24BB5">
              <w:rPr>
                <w:rFonts w:cs="KacstBook"/>
                <w:sz w:val="28"/>
                <w:szCs w:val="28"/>
                <w:rtl/>
                <w:lang w:val="en-AU"/>
              </w:rPr>
              <w:t xml:space="preserve"> شعيب. دار المعارف. الجزء الأول. 1997</w:t>
            </w:r>
            <w:r w:rsidRPr="00E24BB5">
              <w:rPr>
                <w:rFonts w:cs="KacstBook"/>
                <w:sz w:val="28"/>
                <w:szCs w:val="28"/>
                <w:lang w:val="en-AU"/>
              </w:rPr>
              <w:br/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7319F2" w:rsidRPr="00740AE8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319F2" w:rsidRPr="00E70FF0" w:rsidRDefault="00E1150A" w:rsidP="00865D20">
            <w:pPr>
              <w:pStyle w:val="a3"/>
              <w:tabs>
                <w:tab w:val="left" w:pos="3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اعتماد المنهجية</w:t>
            </w:r>
          </w:p>
          <w:p w:rsidR="00751852" w:rsidRDefault="00E1150A" w:rsidP="00E1150A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رئيس القسم    </w:t>
            </w:r>
          </w:p>
          <w:p w:rsidR="00751852" w:rsidRDefault="00751852" w:rsidP="00751852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E1150A" w:rsidRPr="00E70FF0" w:rsidRDefault="00E1150A" w:rsidP="00751852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spellStart"/>
            <w:r w:rsidR="0075185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</w:t>
            </w:r>
            <w:r w:rsidR="00AA193E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>السند</w:t>
            </w:r>
            <w:proofErr w:type="spellEnd"/>
            <w:r w:rsidR="00AA193E">
              <w:rPr>
                <w:rFonts w:ascii="Tahoma" w:hAnsi="Tahoma" w:cs="Tahoma" w:hint="cs"/>
                <w:color w:val="000000"/>
                <w:sz w:val="21"/>
                <w:szCs w:val="21"/>
                <w:shd w:val="clear" w:color="auto" w:fill="FDFDFD"/>
                <w:rtl/>
              </w:rPr>
              <w:t xml:space="preserve"> السبيعي                                                                                                 </w:t>
            </w: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عميد الكلية</w:t>
            </w:r>
          </w:p>
          <w:p w:rsidR="00E1150A" w:rsidRPr="00E70FF0" w:rsidRDefault="00E1150A" w:rsidP="00E1150A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1150A" w:rsidRPr="00E70FF0" w:rsidRDefault="00E1150A" w:rsidP="007C65AF">
            <w:pPr>
              <w:pStyle w:val="a3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د. </w:t>
            </w:r>
            <w:r w:rsidR="00AA193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عبد الله المدهش</w:t>
            </w: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CD3B8F" w:rsidRPr="00CD3B8F" w:rsidRDefault="00CD3B8F" w:rsidP="00CD3B8F">
      <w:pPr>
        <w:spacing w:after="0"/>
        <w:rPr>
          <w:vanish/>
        </w:rPr>
      </w:pPr>
    </w:p>
    <w:sectPr w:rsidR="00CD3B8F" w:rsidRPr="00CD3B8F" w:rsidSect="005A0738">
      <w:headerReference w:type="default" r:id="rId11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22" w:rsidRDefault="008E4122" w:rsidP="005A0738">
      <w:pPr>
        <w:spacing w:after="0" w:line="240" w:lineRule="auto"/>
      </w:pPr>
      <w:r>
        <w:separator/>
      </w:r>
    </w:p>
  </w:endnote>
  <w:endnote w:type="continuationSeparator" w:id="0">
    <w:p w:rsidR="008E4122" w:rsidRDefault="008E4122" w:rsidP="005A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22" w:rsidRDefault="008E4122" w:rsidP="005A0738">
      <w:pPr>
        <w:spacing w:after="0" w:line="240" w:lineRule="auto"/>
      </w:pPr>
      <w:r>
        <w:separator/>
      </w:r>
    </w:p>
  </w:footnote>
  <w:footnote w:type="continuationSeparator" w:id="0">
    <w:p w:rsidR="008E4122" w:rsidRDefault="008E4122" w:rsidP="005A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67" w:rsidRDefault="00F11367" w:rsidP="003E0B8E">
    <w:pPr>
      <w:pStyle w:val="a3"/>
      <w:tabs>
        <w:tab w:val="clear" w:pos="4153"/>
        <w:tab w:val="left" w:pos="0"/>
        <w:tab w:val="center" w:pos="139"/>
      </w:tabs>
      <w:bidi/>
      <w:jc w:val="both"/>
      <w:rPr>
        <w:rtl/>
      </w:rPr>
    </w:pPr>
    <w:r>
      <w:rPr>
        <w:rFonts w:hint="cs"/>
        <w:rtl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BB2"/>
      </v:shape>
    </w:pict>
  </w:numPicBullet>
  <w:abstractNum w:abstractNumId="0">
    <w:nsid w:val="00C073F6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3FFE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F0F8C"/>
    <w:multiLevelType w:val="hybridMultilevel"/>
    <w:tmpl w:val="95A8D64A"/>
    <w:lvl w:ilvl="0" w:tplc="2A50BFE0">
      <w:start w:val="1"/>
      <w:numFmt w:val="decimal"/>
      <w:lvlText w:val="%1-"/>
      <w:lvlJc w:val="left"/>
      <w:pPr>
        <w:ind w:left="720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545AB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0F851E23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5">
    <w:nsid w:val="19631BAE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6">
    <w:nsid w:val="19F20CEF"/>
    <w:multiLevelType w:val="hybridMultilevel"/>
    <w:tmpl w:val="4DCE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1574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>
    <w:nsid w:val="22DB7136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9">
    <w:nsid w:val="281C7A64"/>
    <w:multiLevelType w:val="hybridMultilevel"/>
    <w:tmpl w:val="06C06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911B8B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A67FE"/>
    <w:multiLevelType w:val="hybridMultilevel"/>
    <w:tmpl w:val="A324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47BB6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3">
    <w:nsid w:val="3A197FD4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86EFD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5">
    <w:nsid w:val="41FD54AD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825BA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7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7454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11A0A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0">
    <w:nsid w:val="49B978CC"/>
    <w:multiLevelType w:val="hybridMultilevel"/>
    <w:tmpl w:val="F9888FDA"/>
    <w:lvl w:ilvl="0" w:tplc="0E96CFB0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10B82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2">
    <w:nsid w:val="5F36662B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54F1C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5">
    <w:nsid w:val="66CF511E"/>
    <w:multiLevelType w:val="hybridMultilevel"/>
    <w:tmpl w:val="DAE64C74"/>
    <w:lvl w:ilvl="0" w:tplc="DFA2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2716F3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717C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F4BF7"/>
    <w:multiLevelType w:val="hybridMultilevel"/>
    <w:tmpl w:val="163E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B16CE"/>
    <w:multiLevelType w:val="hybridMultilevel"/>
    <w:tmpl w:val="3D764376"/>
    <w:lvl w:ilvl="0" w:tplc="64DCB6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8A5E2C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91865"/>
    <w:multiLevelType w:val="hybridMultilevel"/>
    <w:tmpl w:val="95A8D64A"/>
    <w:lvl w:ilvl="0" w:tplc="2A50BFE0">
      <w:start w:val="1"/>
      <w:numFmt w:val="decimal"/>
      <w:lvlText w:val="%1-"/>
      <w:lvlJc w:val="left"/>
      <w:pPr>
        <w:ind w:left="720" w:hanging="36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9"/>
  </w:num>
  <w:num w:numId="5">
    <w:abstractNumId w:val="7"/>
  </w:num>
  <w:num w:numId="6">
    <w:abstractNumId w:val="21"/>
  </w:num>
  <w:num w:numId="7">
    <w:abstractNumId w:val="29"/>
  </w:num>
  <w:num w:numId="8">
    <w:abstractNumId w:val="3"/>
  </w:num>
  <w:num w:numId="9">
    <w:abstractNumId w:val="8"/>
  </w:num>
  <w:num w:numId="10">
    <w:abstractNumId w:val="16"/>
  </w:num>
  <w:num w:numId="11">
    <w:abstractNumId w:val="24"/>
  </w:num>
  <w:num w:numId="12">
    <w:abstractNumId w:val="18"/>
  </w:num>
  <w:num w:numId="13">
    <w:abstractNumId w:val="22"/>
  </w:num>
  <w:num w:numId="14">
    <w:abstractNumId w:val="15"/>
  </w:num>
  <w:num w:numId="15">
    <w:abstractNumId w:val="13"/>
  </w:num>
  <w:num w:numId="16">
    <w:abstractNumId w:val="6"/>
  </w:num>
  <w:num w:numId="17">
    <w:abstractNumId w:val="25"/>
  </w:num>
  <w:num w:numId="18">
    <w:abstractNumId w:val="27"/>
  </w:num>
  <w:num w:numId="19">
    <w:abstractNumId w:val="11"/>
  </w:num>
  <w:num w:numId="20">
    <w:abstractNumId w:val="1"/>
  </w:num>
  <w:num w:numId="21">
    <w:abstractNumId w:val="0"/>
  </w:num>
  <w:num w:numId="22">
    <w:abstractNumId w:val="26"/>
  </w:num>
  <w:num w:numId="23">
    <w:abstractNumId w:val="10"/>
  </w:num>
  <w:num w:numId="24">
    <w:abstractNumId w:val="30"/>
  </w:num>
  <w:num w:numId="25">
    <w:abstractNumId w:val="28"/>
  </w:num>
  <w:num w:numId="26">
    <w:abstractNumId w:val="17"/>
  </w:num>
  <w:num w:numId="27">
    <w:abstractNumId w:val="23"/>
  </w:num>
  <w:num w:numId="28">
    <w:abstractNumId w:val="14"/>
  </w:num>
  <w:num w:numId="29">
    <w:abstractNumId w:val="20"/>
  </w:num>
  <w:num w:numId="30">
    <w:abstractNumId w:val="2"/>
  </w:num>
  <w:num w:numId="31">
    <w:abstractNumId w:val="31"/>
  </w:num>
  <w:num w:numId="32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JO" w:vendorID="64" w:dllVersion="4096" w:nlCheck="1" w:checkStyle="0"/>
  <w:activeWritingStyle w:appName="MSWord" w:lang="ar-EG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38"/>
    <w:rsid w:val="000062E1"/>
    <w:rsid w:val="00053BE0"/>
    <w:rsid w:val="00066104"/>
    <w:rsid w:val="0009254A"/>
    <w:rsid w:val="000A49DA"/>
    <w:rsid w:val="000B0855"/>
    <w:rsid w:val="000B44EF"/>
    <w:rsid w:val="000C22BA"/>
    <w:rsid w:val="00101914"/>
    <w:rsid w:val="00102BFC"/>
    <w:rsid w:val="00105EE9"/>
    <w:rsid w:val="00134350"/>
    <w:rsid w:val="00145694"/>
    <w:rsid w:val="00156186"/>
    <w:rsid w:val="001C10CF"/>
    <w:rsid w:val="001C2120"/>
    <w:rsid w:val="001C352F"/>
    <w:rsid w:val="001D1E09"/>
    <w:rsid w:val="001D227E"/>
    <w:rsid w:val="001E0810"/>
    <w:rsid w:val="001E16AB"/>
    <w:rsid w:val="001E3B9B"/>
    <w:rsid w:val="001E78AF"/>
    <w:rsid w:val="001F54D7"/>
    <w:rsid w:val="001F5ADE"/>
    <w:rsid w:val="00210EBB"/>
    <w:rsid w:val="00216D25"/>
    <w:rsid w:val="00221630"/>
    <w:rsid w:val="00225A2D"/>
    <w:rsid w:val="00225CCF"/>
    <w:rsid w:val="00250052"/>
    <w:rsid w:val="00252F96"/>
    <w:rsid w:val="0026131F"/>
    <w:rsid w:val="00265A2F"/>
    <w:rsid w:val="002750F6"/>
    <w:rsid w:val="00277AA6"/>
    <w:rsid w:val="002819C9"/>
    <w:rsid w:val="00297F34"/>
    <w:rsid w:val="002E2716"/>
    <w:rsid w:val="0031134D"/>
    <w:rsid w:val="00311BB0"/>
    <w:rsid w:val="003153BA"/>
    <w:rsid w:val="00320BE1"/>
    <w:rsid w:val="0032682E"/>
    <w:rsid w:val="00361B45"/>
    <w:rsid w:val="00363352"/>
    <w:rsid w:val="003D0347"/>
    <w:rsid w:val="003D132F"/>
    <w:rsid w:val="003D2106"/>
    <w:rsid w:val="003D718D"/>
    <w:rsid w:val="003E0B8E"/>
    <w:rsid w:val="003F4316"/>
    <w:rsid w:val="0040412B"/>
    <w:rsid w:val="00411C5C"/>
    <w:rsid w:val="00424F9F"/>
    <w:rsid w:val="00425F8B"/>
    <w:rsid w:val="00434BBD"/>
    <w:rsid w:val="00441187"/>
    <w:rsid w:val="00464C29"/>
    <w:rsid w:val="00464EF7"/>
    <w:rsid w:val="00480C1D"/>
    <w:rsid w:val="0048498F"/>
    <w:rsid w:val="00490B60"/>
    <w:rsid w:val="004D2AE5"/>
    <w:rsid w:val="004E3BA7"/>
    <w:rsid w:val="004E5CF8"/>
    <w:rsid w:val="005005E6"/>
    <w:rsid w:val="005054B9"/>
    <w:rsid w:val="00521762"/>
    <w:rsid w:val="00563E4A"/>
    <w:rsid w:val="00567CF4"/>
    <w:rsid w:val="00572E94"/>
    <w:rsid w:val="005837FF"/>
    <w:rsid w:val="00584FF4"/>
    <w:rsid w:val="005A0738"/>
    <w:rsid w:val="005B4EBB"/>
    <w:rsid w:val="005C3A42"/>
    <w:rsid w:val="005C5E88"/>
    <w:rsid w:val="005C5EF7"/>
    <w:rsid w:val="005C7045"/>
    <w:rsid w:val="005D22AF"/>
    <w:rsid w:val="005D39B6"/>
    <w:rsid w:val="005E02F5"/>
    <w:rsid w:val="005F45B3"/>
    <w:rsid w:val="00632AFF"/>
    <w:rsid w:val="00676A4D"/>
    <w:rsid w:val="0069181C"/>
    <w:rsid w:val="00694E9D"/>
    <w:rsid w:val="006963D3"/>
    <w:rsid w:val="006A015E"/>
    <w:rsid w:val="006B6B63"/>
    <w:rsid w:val="006D2C22"/>
    <w:rsid w:val="006F3481"/>
    <w:rsid w:val="0071292E"/>
    <w:rsid w:val="007319F2"/>
    <w:rsid w:val="00740AE8"/>
    <w:rsid w:val="00750BE1"/>
    <w:rsid w:val="00751852"/>
    <w:rsid w:val="00774931"/>
    <w:rsid w:val="00787824"/>
    <w:rsid w:val="00787911"/>
    <w:rsid w:val="007A7F35"/>
    <w:rsid w:val="007C65AF"/>
    <w:rsid w:val="007C6FBD"/>
    <w:rsid w:val="007E5DBA"/>
    <w:rsid w:val="007F513C"/>
    <w:rsid w:val="007F7A43"/>
    <w:rsid w:val="00821063"/>
    <w:rsid w:val="008231EC"/>
    <w:rsid w:val="00830C39"/>
    <w:rsid w:val="00865D20"/>
    <w:rsid w:val="00872A00"/>
    <w:rsid w:val="00883010"/>
    <w:rsid w:val="00886DF8"/>
    <w:rsid w:val="008973DE"/>
    <w:rsid w:val="008A0B3F"/>
    <w:rsid w:val="008E4122"/>
    <w:rsid w:val="008E495B"/>
    <w:rsid w:val="008F1688"/>
    <w:rsid w:val="008F755E"/>
    <w:rsid w:val="0090415F"/>
    <w:rsid w:val="0091086B"/>
    <w:rsid w:val="0092486E"/>
    <w:rsid w:val="00934A25"/>
    <w:rsid w:val="009452EF"/>
    <w:rsid w:val="00947709"/>
    <w:rsid w:val="009616DC"/>
    <w:rsid w:val="00982062"/>
    <w:rsid w:val="00A01F26"/>
    <w:rsid w:val="00A20E6C"/>
    <w:rsid w:val="00A72589"/>
    <w:rsid w:val="00A7725D"/>
    <w:rsid w:val="00A826C0"/>
    <w:rsid w:val="00A83CE1"/>
    <w:rsid w:val="00A919D9"/>
    <w:rsid w:val="00A94E8E"/>
    <w:rsid w:val="00AA193E"/>
    <w:rsid w:val="00AB26CB"/>
    <w:rsid w:val="00AD6D94"/>
    <w:rsid w:val="00AF5348"/>
    <w:rsid w:val="00AF7828"/>
    <w:rsid w:val="00B008ED"/>
    <w:rsid w:val="00B06B94"/>
    <w:rsid w:val="00B06FED"/>
    <w:rsid w:val="00B278A1"/>
    <w:rsid w:val="00B4300D"/>
    <w:rsid w:val="00B43F77"/>
    <w:rsid w:val="00B715FF"/>
    <w:rsid w:val="00B779B4"/>
    <w:rsid w:val="00B948AB"/>
    <w:rsid w:val="00B94E16"/>
    <w:rsid w:val="00BB308F"/>
    <w:rsid w:val="00BB6C8B"/>
    <w:rsid w:val="00BD2D4E"/>
    <w:rsid w:val="00C0361C"/>
    <w:rsid w:val="00C12AD3"/>
    <w:rsid w:val="00C46CE9"/>
    <w:rsid w:val="00C50B2F"/>
    <w:rsid w:val="00C83E54"/>
    <w:rsid w:val="00C91B3C"/>
    <w:rsid w:val="00CB0CA9"/>
    <w:rsid w:val="00CB6748"/>
    <w:rsid w:val="00CD13FE"/>
    <w:rsid w:val="00CD3B8F"/>
    <w:rsid w:val="00CE01A8"/>
    <w:rsid w:val="00D072A1"/>
    <w:rsid w:val="00D11884"/>
    <w:rsid w:val="00D16C82"/>
    <w:rsid w:val="00D21CF0"/>
    <w:rsid w:val="00D416F3"/>
    <w:rsid w:val="00D50AC2"/>
    <w:rsid w:val="00D5291A"/>
    <w:rsid w:val="00D81A2E"/>
    <w:rsid w:val="00D81E08"/>
    <w:rsid w:val="00DC3421"/>
    <w:rsid w:val="00DD0706"/>
    <w:rsid w:val="00DD60A7"/>
    <w:rsid w:val="00DE2E17"/>
    <w:rsid w:val="00E1150A"/>
    <w:rsid w:val="00E3761A"/>
    <w:rsid w:val="00E70BC3"/>
    <w:rsid w:val="00E70FF0"/>
    <w:rsid w:val="00E7771C"/>
    <w:rsid w:val="00EC3FFF"/>
    <w:rsid w:val="00EE56B4"/>
    <w:rsid w:val="00EE68A1"/>
    <w:rsid w:val="00EF275F"/>
    <w:rsid w:val="00F0690F"/>
    <w:rsid w:val="00F11367"/>
    <w:rsid w:val="00F27CC7"/>
    <w:rsid w:val="00F34A2D"/>
    <w:rsid w:val="00F64961"/>
    <w:rsid w:val="00F76578"/>
    <w:rsid w:val="00FA1E88"/>
    <w:rsid w:val="00FA5AA3"/>
    <w:rsid w:val="00FD1983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9D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4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0738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رأس الصفحة Char"/>
    <w:link w:val="a3"/>
    <w:rsid w:val="005A073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A073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0">
    <w:name w:val="نص في بالون Char"/>
    <w:link w:val="a4"/>
    <w:uiPriority w:val="99"/>
    <w:semiHidden/>
    <w:rsid w:val="005A073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5A0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A0738"/>
  </w:style>
  <w:style w:type="paragraph" w:styleId="a6">
    <w:name w:val="List Paragraph"/>
    <w:basedOn w:val="a"/>
    <w:uiPriority w:val="34"/>
    <w:qFormat/>
    <w:rsid w:val="00DD0706"/>
    <w:pPr>
      <w:ind w:left="720"/>
      <w:contextualSpacing/>
    </w:pPr>
  </w:style>
  <w:style w:type="character" w:customStyle="1" w:styleId="longtext">
    <w:name w:val="long_text"/>
    <w:basedOn w:val="a0"/>
    <w:rsid w:val="00934A25"/>
  </w:style>
  <w:style w:type="character" w:customStyle="1" w:styleId="hps">
    <w:name w:val="hps"/>
    <w:basedOn w:val="a0"/>
    <w:rsid w:val="00934A25"/>
  </w:style>
  <w:style w:type="paragraph" w:styleId="a7">
    <w:name w:val="No Spacing"/>
    <w:uiPriority w:val="1"/>
    <w:qFormat/>
    <w:rsid w:val="00584FF4"/>
    <w:pPr>
      <w:bidi/>
    </w:pPr>
    <w:rPr>
      <w:sz w:val="22"/>
      <w:szCs w:val="22"/>
    </w:rPr>
  </w:style>
  <w:style w:type="paragraph" w:styleId="a8">
    <w:name w:val="Block Text"/>
    <w:basedOn w:val="a"/>
    <w:rsid w:val="00B779B4"/>
    <w:pPr>
      <w:bidi w:val="0"/>
      <w:spacing w:after="0" w:line="240" w:lineRule="auto"/>
      <w:ind w:left="-180" w:right="-180"/>
      <w:jc w:val="lowKashida"/>
    </w:pPr>
    <w:rPr>
      <w:rFonts w:ascii="Times New Roman" w:hAnsi="Times New Roman" w:cs="Times New Roman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4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0738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رأس الصفحة Char"/>
    <w:link w:val="a3"/>
    <w:rsid w:val="005A073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A073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0">
    <w:name w:val="نص في بالون Char"/>
    <w:link w:val="a4"/>
    <w:uiPriority w:val="99"/>
    <w:semiHidden/>
    <w:rsid w:val="005A0738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5A0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A0738"/>
  </w:style>
  <w:style w:type="paragraph" w:styleId="a6">
    <w:name w:val="List Paragraph"/>
    <w:basedOn w:val="a"/>
    <w:uiPriority w:val="34"/>
    <w:qFormat/>
    <w:rsid w:val="00DD0706"/>
    <w:pPr>
      <w:ind w:left="720"/>
      <w:contextualSpacing/>
    </w:pPr>
  </w:style>
  <w:style w:type="character" w:customStyle="1" w:styleId="longtext">
    <w:name w:val="long_text"/>
    <w:basedOn w:val="a0"/>
    <w:rsid w:val="00934A25"/>
  </w:style>
  <w:style w:type="character" w:customStyle="1" w:styleId="hps">
    <w:name w:val="hps"/>
    <w:basedOn w:val="a0"/>
    <w:rsid w:val="00934A25"/>
  </w:style>
  <w:style w:type="paragraph" w:styleId="a7">
    <w:name w:val="No Spacing"/>
    <w:uiPriority w:val="1"/>
    <w:qFormat/>
    <w:rsid w:val="00584FF4"/>
    <w:pPr>
      <w:bidi/>
    </w:pPr>
    <w:rPr>
      <w:sz w:val="22"/>
      <w:szCs w:val="22"/>
    </w:rPr>
  </w:style>
  <w:style w:type="paragraph" w:styleId="a8">
    <w:name w:val="Block Text"/>
    <w:basedOn w:val="a"/>
    <w:rsid w:val="00B779B4"/>
    <w:pPr>
      <w:bidi w:val="0"/>
      <w:spacing w:after="0" w:line="240" w:lineRule="auto"/>
      <w:ind w:left="-180" w:right="-180"/>
      <w:jc w:val="lowKashida"/>
    </w:pPr>
    <w:rPr>
      <w:rFonts w:ascii="Times New Roman" w:hAnsi="Times New Roman" w:cs="Times New Roman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E2B9-B714-4F1C-9F1A-6F6B6996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Office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User</cp:lastModifiedBy>
  <cp:revision>2</cp:revision>
  <cp:lastPrinted>2019-01-20T09:32:00Z</cp:lastPrinted>
  <dcterms:created xsi:type="dcterms:W3CDTF">2021-01-28T06:19:00Z</dcterms:created>
  <dcterms:modified xsi:type="dcterms:W3CDTF">2021-01-28T06:19:00Z</dcterms:modified>
</cp:coreProperties>
</file>