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C9" w:rsidRDefault="00D935C9">
      <w:pPr>
        <w:rPr>
          <w:rFonts w:hint="cs"/>
          <w:rtl/>
        </w:rPr>
      </w:pPr>
    </w:p>
    <w:p w:rsidR="00061AEA" w:rsidRDefault="00061AEA">
      <w:pPr>
        <w:rPr>
          <w:rtl/>
        </w:rPr>
      </w:pPr>
    </w:p>
    <w:p w:rsidR="00061AEA" w:rsidRDefault="00061AEA">
      <w:pPr>
        <w:rPr>
          <w:rtl/>
        </w:rPr>
      </w:pPr>
    </w:p>
    <w:p w:rsidR="00061AEA" w:rsidRDefault="00061AEA">
      <w:pPr>
        <w:rPr>
          <w:rtl/>
        </w:rPr>
      </w:pPr>
    </w:p>
    <w:p w:rsidR="00061AEA" w:rsidRDefault="00061AEA">
      <w:pPr>
        <w:rPr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5"/>
        <w:gridCol w:w="4267"/>
      </w:tblGrid>
      <w:tr w:rsidR="00061AEA" w:rsidTr="00061AEA">
        <w:trPr>
          <w:trHeight w:val="428"/>
          <w:jc w:val="center"/>
        </w:trPr>
        <w:tc>
          <w:tcPr>
            <w:tcW w:w="4255" w:type="dxa"/>
          </w:tcPr>
          <w:p w:rsidR="00061AEA" w:rsidRPr="004C468F" w:rsidRDefault="00061AEA" w:rsidP="006E22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r w:rsidRPr="004C468F">
              <w:rPr>
                <w:rFonts w:hint="cs"/>
                <w:b/>
                <w:bCs/>
                <w:sz w:val="28"/>
                <w:szCs w:val="28"/>
                <w:rtl/>
              </w:rPr>
              <w:t>أسم العضو</w:t>
            </w:r>
          </w:p>
        </w:tc>
        <w:tc>
          <w:tcPr>
            <w:tcW w:w="4267" w:type="dxa"/>
          </w:tcPr>
          <w:p w:rsidR="00061AEA" w:rsidRPr="004C468F" w:rsidRDefault="00061AEA" w:rsidP="006E228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C468F">
              <w:rPr>
                <w:rFonts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</w:tr>
      <w:tr w:rsidR="00061AEA" w:rsidTr="00061AEA">
        <w:trPr>
          <w:trHeight w:val="455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proofErr w:type="spellStart"/>
            <w:r w:rsidRPr="004C468F">
              <w:rPr>
                <w:rFonts w:hint="cs"/>
                <w:sz w:val="28"/>
                <w:szCs w:val="28"/>
                <w:rtl/>
              </w:rPr>
              <w:t>أ.د</w:t>
            </w:r>
            <w:proofErr w:type="spellEnd"/>
            <w:r w:rsidRPr="004C468F">
              <w:rPr>
                <w:rFonts w:hint="cs"/>
                <w:sz w:val="28"/>
                <w:szCs w:val="28"/>
                <w:rtl/>
              </w:rPr>
              <w:t xml:space="preserve">. </w:t>
            </w:r>
            <w:r w:rsidRPr="004C468F">
              <w:rPr>
                <w:sz w:val="28"/>
                <w:szCs w:val="28"/>
                <w:rtl/>
              </w:rPr>
              <w:t>عبدالرحمن الحازمي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draalhazmi@su.edu.sa</w:t>
            </w:r>
          </w:p>
        </w:tc>
      </w:tr>
      <w:tr w:rsidR="00061AEA" w:rsidTr="00061AEA">
        <w:trPr>
          <w:trHeight w:val="428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>د. محمد بن سعيد الغامدي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proofErr w:type="spellStart"/>
            <w:r w:rsidRPr="004C468F">
              <w:rPr>
                <w:sz w:val="28"/>
                <w:szCs w:val="28"/>
              </w:rPr>
              <w:t>malghamdi</w:t>
            </w:r>
            <w:proofErr w:type="spellEnd"/>
            <w:r w:rsidRPr="004C468F">
              <w:rPr>
                <w:rFonts w:hint="cs"/>
                <w:sz w:val="28"/>
                <w:szCs w:val="28"/>
                <w:rtl/>
              </w:rPr>
              <w:t>@</w:t>
            </w:r>
            <w:r w:rsidRPr="004C468F">
              <w:rPr>
                <w:sz w:val="28"/>
                <w:szCs w:val="28"/>
              </w:rPr>
              <w:t>su.edu.sa</w:t>
            </w:r>
          </w:p>
        </w:tc>
      </w:tr>
      <w:tr w:rsidR="00061AEA" w:rsidTr="00061AEA">
        <w:trPr>
          <w:trHeight w:val="455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>خالد نوار النمر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  <w:rtl/>
              </w:rPr>
            </w:pPr>
            <w:r w:rsidRPr="004C468F">
              <w:rPr>
                <w:sz w:val="28"/>
                <w:szCs w:val="28"/>
              </w:rPr>
              <w:t>kalnemer@su.edu.sa</w:t>
            </w:r>
          </w:p>
        </w:tc>
      </w:tr>
      <w:tr w:rsidR="00061AEA" w:rsidTr="00061AEA">
        <w:trPr>
          <w:trHeight w:val="428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>نادر بهار العتيبي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  <w:rtl/>
              </w:rPr>
            </w:pPr>
            <w:r w:rsidRPr="004C468F">
              <w:rPr>
                <w:sz w:val="28"/>
                <w:szCs w:val="28"/>
              </w:rPr>
              <w:t>nalotaibi@su.edu.sa</w:t>
            </w:r>
          </w:p>
        </w:tc>
      </w:tr>
      <w:tr w:rsidR="00061AEA" w:rsidTr="00061AEA">
        <w:trPr>
          <w:trHeight w:val="455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>حسن بن يحيى ظافر الشهري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halshehry@su.edu.sa</w:t>
            </w:r>
          </w:p>
        </w:tc>
      </w:tr>
      <w:tr w:rsidR="00061AEA" w:rsidTr="00061AEA">
        <w:trPr>
          <w:trHeight w:val="428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>ممدوح بن تركي القحطاني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m-alqahtani@su.edu.sa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 xml:space="preserve">هيا ابراهيم </w:t>
            </w:r>
            <w:proofErr w:type="spellStart"/>
            <w:r w:rsidRPr="004C468F">
              <w:rPr>
                <w:sz w:val="28"/>
                <w:szCs w:val="28"/>
                <w:rtl/>
              </w:rPr>
              <w:t>ظبيب</w:t>
            </w:r>
            <w:proofErr w:type="spellEnd"/>
            <w:r w:rsidRPr="004C468F">
              <w:rPr>
                <w:sz w:val="28"/>
                <w:szCs w:val="28"/>
                <w:rtl/>
              </w:rPr>
              <w:t xml:space="preserve"> العتيبي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hia.otibi@su.edu.sa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د. </w:t>
            </w:r>
            <w:r w:rsidRPr="004C468F">
              <w:rPr>
                <w:sz w:val="28"/>
                <w:szCs w:val="28"/>
                <w:rtl/>
              </w:rPr>
              <w:t>متعبة خالد صحن المطيري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m_almotairi@su.edu.sa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>بدر إبراهيم اليحيى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belyehya@su.edu.sa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>أ. أ</w:t>
            </w:r>
            <w:r w:rsidRPr="004C468F">
              <w:rPr>
                <w:sz w:val="28"/>
                <w:szCs w:val="28"/>
                <w:rtl/>
              </w:rPr>
              <w:t>حمد ابراهيم الشايع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aalshaia@su.edu.sa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>مبرك راشد فهيد الرويس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melrewas@su.edu.sa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>غيداء عبدالله الزامل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ghaida@su.edu.sa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>نوره حمود العتيبي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norahalotaibi@su.edu.sa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>عائشة محمد العتيبي</w:t>
            </w:r>
          </w:p>
        </w:tc>
        <w:tc>
          <w:tcPr>
            <w:tcW w:w="4267" w:type="dxa"/>
            <w:vAlign w:val="center"/>
          </w:tcPr>
          <w:p w:rsidR="00061AEA" w:rsidRPr="004C468F" w:rsidRDefault="00061AEA" w:rsidP="00061AEA">
            <w:pPr>
              <w:jc w:val="right"/>
              <w:rPr>
                <w:sz w:val="28"/>
                <w:szCs w:val="28"/>
              </w:rPr>
            </w:pPr>
            <w:r w:rsidRPr="004C468F">
              <w:rPr>
                <w:sz w:val="28"/>
                <w:szCs w:val="28"/>
              </w:rPr>
              <w:t>aysha@su.edu.sa</w:t>
            </w:r>
          </w:p>
        </w:tc>
      </w:tr>
      <w:tr w:rsidR="00061AEA" w:rsidTr="00061AEA">
        <w:trPr>
          <w:trHeight w:val="481"/>
          <w:jc w:val="center"/>
        </w:trPr>
        <w:tc>
          <w:tcPr>
            <w:tcW w:w="4255" w:type="dxa"/>
            <w:vAlign w:val="center"/>
          </w:tcPr>
          <w:p w:rsidR="00061AEA" w:rsidRPr="004C468F" w:rsidRDefault="00061AEA" w:rsidP="00061AEA">
            <w:pPr>
              <w:rPr>
                <w:sz w:val="28"/>
                <w:szCs w:val="28"/>
                <w:rtl/>
              </w:rPr>
            </w:pPr>
            <w:r w:rsidRPr="004C468F">
              <w:rPr>
                <w:rFonts w:hint="cs"/>
                <w:sz w:val="28"/>
                <w:szCs w:val="28"/>
                <w:rtl/>
              </w:rPr>
              <w:t xml:space="preserve">أ. </w:t>
            </w:r>
            <w:r w:rsidRPr="004C468F">
              <w:rPr>
                <w:sz w:val="28"/>
                <w:szCs w:val="28"/>
                <w:rtl/>
              </w:rPr>
              <w:t xml:space="preserve">زينب سعدون </w:t>
            </w:r>
            <w:proofErr w:type="spellStart"/>
            <w:r w:rsidRPr="004C468F">
              <w:rPr>
                <w:sz w:val="28"/>
                <w:szCs w:val="28"/>
                <w:rtl/>
              </w:rPr>
              <w:t>المغيري</w:t>
            </w:r>
            <w:proofErr w:type="spellEnd"/>
          </w:p>
        </w:tc>
        <w:tc>
          <w:tcPr>
            <w:tcW w:w="4267" w:type="dxa"/>
            <w:vAlign w:val="center"/>
          </w:tcPr>
          <w:p w:rsidR="00061AEA" w:rsidRPr="004C468F" w:rsidRDefault="006D23BC" w:rsidP="00061AEA">
            <w:pPr>
              <w:jc w:val="right"/>
              <w:rPr>
                <w:sz w:val="28"/>
                <w:szCs w:val="28"/>
              </w:rPr>
            </w:pPr>
            <w:proofErr w:type="spellStart"/>
            <w:r w:rsidRPr="006D23BC">
              <w:rPr>
                <w:sz w:val="28"/>
                <w:szCs w:val="28"/>
              </w:rPr>
              <w:t>zalmoghiri</w:t>
            </w:r>
            <w:proofErr w:type="spellEnd"/>
            <w:r w:rsidRPr="006D23BC">
              <w:rPr>
                <w:sz w:val="28"/>
                <w:szCs w:val="28"/>
              </w:rPr>
              <w:t xml:space="preserve"> </w:t>
            </w:r>
            <w:r w:rsidR="00061AEA" w:rsidRPr="004C468F">
              <w:rPr>
                <w:sz w:val="28"/>
                <w:szCs w:val="28"/>
              </w:rPr>
              <w:t>@su.edu.sa</w:t>
            </w:r>
          </w:p>
        </w:tc>
      </w:tr>
      <w:bookmarkEnd w:id="0"/>
    </w:tbl>
    <w:p w:rsidR="00061AEA" w:rsidRDefault="00061AEA">
      <w:pPr>
        <w:rPr>
          <w:rtl/>
        </w:rPr>
      </w:pPr>
    </w:p>
    <w:p w:rsidR="00061AEA" w:rsidRDefault="00061AEA"/>
    <w:sectPr w:rsidR="00061AEA" w:rsidSect="001A33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E8"/>
    <w:rsid w:val="00061AEA"/>
    <w:rsid w:val="001A337C"/>
    <w:rsid w:val="004A1FE8"/>
    <w:rsid w:val="004C468F"/>
    <w:rsid w:val="006C7052"/>
    <w:rsid w:val="006D23BC"/>
    <w:rsid w:val="00757A19"/>
    <w:rsid w:val="00D9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61AE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06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61AEA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06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2021-11-10T06:50:00Z</dcterms:created>
  <dcterms:modified xsi:type="dcterms:W3CDTF">2021-11-11T09:27:00Z</dcterms:modified>
</cp:coreProperties>
</file>