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DD0BC" w14:textId="7A416496" w:rsidR="00EE490F" w:rsidRPr="00171C6C" w:rsidRDefault="00EE490F" w:rsidP="00EE490F">
      <w:pPr>
        <w:jc w:val="right"/>
        <w:rPr>
          <w:rFonts w:ascii="Sakkal Majalla" w:hAnsi="Sakkal Majalla" w:cs="Sakkal Majalla"/>
          <w:rtl/>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3CD1D519"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sidR="00B87130" w:rsidRPr="00D218F1">
              <w:rPr>
                <w:rFonts w:ascii="DIN NEXT™ ARABIC MEDIUM" w:hAnsi="DIN NEXT™ ARABIC MEDIUM" w:cs="Times New Roman" w:hint="cs"/>
                <w:b/>
                <w:bCs/>
                <w:color w:val="000000" w:themeColor="text1"/>
                <w:sz w:val="28"/>
                <w:szCs w:val="28"/>
                <w:rtl/>
              </w:rPr>
              <w:t xml:space="preserve"> اقتصاديات نقود وبنوك</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5D196094" w:rsidR="00DE7BA6" w:rsidRPr="00171C6C" w:rsidRDefault="00DE7BA6" w:rsidP="00B87130">
            <w:pPr>
              <w:bidi/>
              <w:spacing w:line="276" w:lineRule="auto"/>
              <w:jc w:val="lowKashida"/>
              <w:rPr>
                <w:rFonts w:ascii="Sakkal Majalla" w:hAnsi="Sakkal Majalla" w:cs="Sakkal Majalla"/>
                <w:color w:val="F59F52"/>
                <w:sz w:val="28"/>
                <w:szCs w:val="28"/>
                <w:rtl/>
                <w:lang w:bidi="ar-TN"/>
              </w:rPr>
            </w:pPr>
            <w:r w:rsidRPr="00171C6C">
              <w:rPr>
                <w:rFonts w:ascii="Sakkal Majalla" w:hAnsi="Sakkal Majalla" w:cs="Sakkal Majalla"/>
                <w:color w:val="5279BB"/>
                <w:sz w:val="28"/>
                <w:szCs w:val="28"/>
                <w:rtl/>
              </w:rPr>
              <w:t xml:space="preserve">رمز المقرر:  </w:t>
            </w:r>
            <w:r w:rsidR="00B87130">
              <w:rPr>
                <w:rFonts w:ascii="DIN NEXT™ ARABIC MEDIUM" w:hAnsi="DIN NEXT™ ARABIC MEDIUM" w:cs="DIN NEXT™ ARABIC MEDIUM" w:hint="cs"/>
                <w:color w:val="000000" w:themeColor="text1"/>
                <w:sz w:val="28"/>
                <w:szCs w:val="28"/>
                <w:rtl/>
              </w:rPr>
              <w:t>211</w:t>
            </w:r>
            <w:r w:rsidR="00B87130">
              <w:rPr>
                <w:rFonts w:ascii="DIN NEXT™ ARABIC MEDIUM" w:hAnsi="DIN NEXT™ ARABIC MEDIUM" w:cs="DIN NEXT™ ARABIC MEDIUM"/>
                <w:color w:val="000000" w:themeColor="text1"/>
                <w:sz w:val="28"/>
                <w:szCs w:val="28"/>
              </w:rPr>
              <w:t xml:space="preserve">  </w:t>
            </w:r>
            <w:r w:rsidR="00B87130">
              <w:rPr>
                <w:rFonts w:ascii="DIN NEXT™ ARABIC MEDIUM" w:hAnsi="DIN NEXT™ ARABIC MEDIUM" w:cs="Times New Roman" w:hint="cs"/>
                <w:color w:val="000000" w:themeColor="text1"/>
                <w:sz w:val="28"/>
                <w:szCs w:val="28"/>
                <w:rtl/>
                <w:lang w:bidi="ar-TN"/>
              </w:rPr>
              <w:t>قصد</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77C40EF3"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البرنامج:  </w:t>
            </w:r>
            <w:r w:rsidR="00B87130" w:rsidRPr="00D218F1">
              <w:rPr>
                <w:rFonts w:ascii="DIN NEXT™ ARABIC MEDIUM" w:hAnsi="DIN NEXT™ ARABIC MEDIUM" w:cs="Times New Roman" w:hint="cs"/>
                <w:b/>
                <w:bCs/>
                <w:color w:val="000000" w:themeColor="text1"/>
                <w:sz w:val="28"/>
                <w:szCs w:val="28"/>
                <w:rtl/>
              </w:rPr>
              <w:t xml:space="preserve"> بكالوريوس </w:t>
            </w:r>
            <w:r w:rsidR="00B87130">
              <w:rPr>
                <w:rFonts w:ascii="DIN NEXT™ ARABIC MEDIUM" w:hAnsi="DIN NEXT™ ARABIC MEDIUM" w:cs="Times New Roman" w:hint="cs"/>
                <w:b/>
                <w:bCs/>
                <w:color w:val="000000" w:themeColor="text1"/>
                <w:sz w:val="28"/>
                <w:szCs w:val="28"/>
                <w:rtl/>
              </w:rPr>
              <w:t>ال</w:t>
            </w:r>
            <w:r w:rsidR="00B87130" w:rsidRPr="00D218F1">
              <w:rPr>
                <w:rFonts w:ascii="DIN NEXT™ ARABIC MEDIUM" w:hAnsi="DIN NEXT™ ARABIC MEDIUM" w:cs="Times New Roman" w:hint="cs"/>
                <w:b/>
                <w:bCs/>
                <w:color w:val="000000" w:themeColor="text1"/>
                <w:sz w:val="28"/>
                <w:szCs w:val="28"/>
                <w:rtl/>
              </w:rPr>
              <w:t>إدارة</w:t>
            </w:r>
            <w:r w:rsidR="00B87130">
              <w:rPr>
                <w:rFonts w:ascii="DIN NEXT™ ARABIC MEDIUM" w:hAnsi="DIN NEXT™ ARABIC MEDIUM" w:cs="Times New Roman" w:hint="cs"/>
                <w:b/>
                <w:bCs/>
                <w:color w:val="000000" w:themeColor="text1"/>
                <w:sz w:val="28"/>
                <w:szCs w:val="28"/>
                <w:rtl/>
              </w:rPr>
              <w:t xml:space="preserve"> المالية</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2A933465"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00B87130">
              <w:rPr>
                <w:rFonts w:ascii="DIN NEXT™ ARABIC MEDIUM" w:hAnsi="DIN NEXT™ ARABIC MEDIUM" w:cs="Times New Roman" w:hint="cs"/>
                <w:b/>
                <w:bCs/>
                <w:color w:val="000000" w:themeColor="text1"/>
                <w:sz w:val="28"/>
                <w:szCs w:val="28"/>
                <w:rtl/>
              </w:rPr>
              <w:t xml:space="preserve"> ال</w:t>
            </w:r>
            <w:r w:rsidR="00B87130" w:rsidRPr="00D218F1">
              <w:rPr>
                <w:rFonts w:ascii="DIN NEXT™ ARABIC MEDIUM" w:hAnsi="DIN NEXT™ ARABIC MEDIUM" w:cs="Times New Roman" w:hint="cs"/>
                <w:b/>
                <w:bCs/>
                <w:color w:val="000000" w:themeColor="text1"/>
                <w:sz w:val="28"/>
                <w:szCs w:val="28"/>
                <w:rtl/>
              </w:rPr>
              <w:t>إدارة</w:t>
            </w:r>
            <w:r w:rsidR="00B87130">
              <w:rPr>
                <w:rFonts w:ascii="DIN NEXT™ ARABIC MEDIUM" w:hAnsi="DIN NEXT™ ARABIC MEDIUM" w:cs="Times New Roman" w:hint="cs"/>
                <w:b/>
                <w:bCs/>
                <w:color w:val="000000" w:themeColor="text1"/>
                <w:sz w:val="28"/>
                <w:szCs w:val="28"/>
                <w:rtl/>
              </w:rPr>
              <w:t xml:space="preserve"> المالية</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3937CDB2"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00B87130" w:rsidRPr="00D218F1">
              <w:rPr>
                <w:rFonts w:asciiTheme="minorBidi" w:hAnsiTheme="minorBidi"/>
                <w:b/>
                <w:bCs/>
                <w:color w:val="000000" w:themeColor="text1"/>
                <w:sz w:val="28"/>
                <w:szCs w:val="28"/>
                <w:rtl/>
              </w:rPr>
              <w:t xml:space="preserve"> إدارة الاعمال بعفيف</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21937FF7"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00B87130" w:rsidRPr="00D218F1">
              <w:rPr>
                <w:rFonts w:ascii="DIN NEXT™ ARABIC MEDIUM" w:hAnsi="DIN NEXT™ ARABIC MEDIUM" w:cs="Times New Roman" w:hint="cs"/>
                <w:b/>
                <w:bCs/>
                <w:color w:val="000000" w:themeColor="text1"/>
                <w:sz w:val="28"/>
                <w:szCs w:val="28"/>
                <w:rtl/>
              </w:rPr>
              <w:t xml:space="preserve"> جامعة شقراء</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005EDE70"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r w:rsidR="00B87130" w:rsidRPr="00B87130">
              <w:rPr>
                <w:rFonts w:ascii="Sakkal Majalla" w:hAnsi="Sakkal Majalla" w:cs="Sakkal Majalla" w:hint="cs"/>
                <w:b/>
                <w:bCs/>
                <w:sz w:val="28"/>
                <w:szCs w:val="28"/>
                <w:rtl/>
              </w:rPr>
              <w:t xml:space="preserve"> </w:t>
            </w:r>
            <w:r w:rsidR="00B87130" w:rsidRPr="00B87130">
              <w:rPr>
                <w:rFonts w:ascii="DIN NEXT™ ARABIC MEDIUM" w:hAnsi="DIN NEXT™ ARABIC MEDIUM" w:cs="Times New Roman" w:hint="cs"/>
                <w:b/>
                <w:bCs/>
                <w:color w:val="000000" w:themeColor="text1"/>
                <w:sz w:val="28"/>
                <w:szCs w:val="28"/>
                <w:rtl/>
              </w:rPr>
              <w:t>جديد</w:t>
            </w:r>
            <w:r w:rsidR="00B87130" w:rsidRPr="00B87130">
              <w:rPr>
                <w:rFonts w:ascii="DIN NEXT™ ARABIC MEDIUM" w:hAnsi="DIN NEXT™ ARABIC MEDIUM" w:cs="DIN NEXT™ ARABIC MEDIUM"/>
                <w:b/>
                <w:bCs/>
                <w:color w:val="000000" w:themeColor="text1"/>
                <w:sz w:val="28"/>
                <w:szCs w:val="28"/>
                <w:rtl/>
              </w:rPr>
              <w:t xml:space="preserve"> </w:t>
            </w:r>
            <w:r w:rsidR="00B87130" w:rsidRPr="00B87130">
              <w:rPr>
                <w:rFonts w:ascii="DIN NEXT™ ARABIC MEDIUM" w:hAnsi="DIN NEXT™ ARABIC MEDIUM" w:cs="DIN NEXT™ ARABIC MEDIUM" w:hint="cs"/>
                <w:b/>
                <w:bCs/>
                <w:color w:val="000000" w:themeColor="text1"/>
                <w:sz w:val="28"/>
                <w:szCs w:val="28"/>
                <w:rtl/>
              </w:rPr>
              <w:t>(</w:t>
            </w:r>
            <w:r w:rsidR="00B87130" w:rsidRPr="00B87130">
              <w:rPr>
                <w:rFonts w:ascii="DIN NEXT™ ARABIC MEDIUM" w:hAnsi="DIN NEXT™ ARABIC MEDIUM" w:cs="DIN NEXT™ ARABIC MEDIUM"/>
                <w:b/>
                <w:bCs/>
                <w:color w:val="000000" w:themeColor="text1"/>
                <w:sz w:val="28"/>
                <w:szCs w:val="28"/>
              </w:rPr>
              <w:t xml:space="preserve">   </w:t>
            </w:r>
            <w:r w:rsidR="00B87130" w:rsidRPr="00B87130">
              <w:rPr>
                <w:rFonts w:ascii="DIN NEXT™ ARABIC MEDIUM" w:hAnsi="DIN NEXT™ ARABIC MEDIUM" w:cs="DIN NEXT™ ARABIC MEDIUM" w:hint="cs"/>
                <w:b/>
                <w:bCs/>
                <w:color w:val="000000" w:themeColor="text1"/>
                <w:sz w:val="28"/>
                <w:szCs w:val="28"/>
                <w:rtl/>
              </w:rPr>
              <w:t xml:space="preserve">  </w:t>
            </w:r>
            <w:r w:rsidR="00B87130" w:rsidRPr="00B87130">
              <w:rPr>
                <w:rFonts w:ascii="DIN NEXT™ ARABIC MEDIUM" w:hAnsi="DIN NEXT™ ARABIC MEDIUM" w:cs="DIN NEXT™ ARABIC MEDIUM"/>
                <w:b/>
                <w:bCs/>
                <w:color w:val="000000" w:themeColor="text1"/>
                <w:sz w:val="28"/>
                <w:szCs w:val="28"/>
                <w:rtl/>
              </w:rPr>
              <w:t>)</w:t>
            </w:r>
            <w:r w:rsidR="00B87130" w:rsidRPr="00AA26F9">
              <w:rPr>
                <w:rFonts w:ascii="Sakkal Majalla" w:hAnsi="Sakkal Majalla" w:cs="Sakkal Majalla"/>
                <w:b/>
                <w:bCs/>
                <w:sz w:val="28"/>
                <w:szCs w:val="28"/>
                <w:rtl/>
              </w:rPr>
              <w:t xml:space="preserve">               </w:t>
            </w:r>
            <w:r w:rsidR="00B87130" w:rsidRPr="00B87130">
              <w:rPr>
                <w:rFonts w:ascii="DIN NEXT™ ARABIC MEDIUM" w:hAnsi="DIN NEXT™ ARABIC MEDIUM" w:cs="Times New Roman"/>
                <w:b/>
                <w:bCs/>
                <w:color w:val="000000" w:themeColor="text1"/>
                <w:sz w:val="28"/>
                <w:szCs w:val="28"/>
                <w:rtl/>
              </w:rPr>
              <w:t>مطور</w:t>
            </w:r>
            <w:r w:rsidR="00B87130" w:rsidRPr="00B87130">
              <w:rPr>
                <w:rFonts w:ascii="DIN NEXT™ ARABIC MEDIUM" w:hAnsi="DIN NEXT™ ARABIC MEDIUM" w:cs="DIN NEXT™ ARABIC MEDIUM"/>
                <w:b/>
                <w:bCs/>
                <w:color w:val="000000" w:themeColor="text1"/>
                <w:sz w:val="28"/>
                <w:szCs w:val="28"/>
                <w:rtl/>
              </w:rPr>
              <w:t>*</w:t>
            </w:r>
            <w:r w:rsidR="00B87130" w:rsidRPr="00AA26F9">
              <w:rPr>
                <w:rFonts w:ascii="Sakkal Majalla" w:hAnsi="Sakkal Majalla" w:cs="Sakkal Majalla"/>
                <w:b/>
                <w:bCs/>
                <w:sz w:val="28"/>
                <w:szCs w:val="28"/>
                <w:rtl/>
              </w:rPr>
              <w:t xml:space="preserve"> </w:t>
            </w:r>
            <w:r w:rsidR="00B87130" w:rsidRPr="00663504">
              <w:rPr>
                <w:rFonts w:ascii="Sakkal Majalla" w:hAnsi="Sakkal Majalla" w:cs="Sakkal Majalla"/>
                <w:b/>
                <w:bCs/>
                <w:sz w:val="40"/>
                <w:szCs w:val="40"/>
                <w:rtl/>
              </w:rPr>
              <w:t>(</w:t>
            </w:r>
            <w:r w:rsidR="00B87130" w:rsidRPr="00663504">
              <w:rPr>
                <w:rFonts w:ascii="Sakkal Majalla" w:hAnsi="Sakkal Majalla" w:cs="Sakkal Majalla" w:hint="cs"/>
                <w:b/>
                <w:bCs/>
                <w:sz w:val="40"/>
                <w:szCs w:val="40"/>
                <w:rtl/>
              </w:rPr>
              <w:t xml:space="preserve"> </w:t>
            </w:r>
            <w:r w:rsidR="00B87130" w:rsidRPr="00663504">
              <w:rPr>
                <w:rFonts w:ascii="Sakkal Majalla" w:hAnsi="Sakkal Majalla" w:cs="Sakkal Majalla" w:hint="cs"/>
                <w:b/>
                <w:bCs/>
                <w:sz w:val="40"/>
                <w:szCs w:val="40"/>
              </w:rPr>
              <w:sym w:font="Wingdings" w:char="F0FC"/>
            </w:r>
            <w:r w:rsidR="00B87130" w:rsidRPr="00663504">
              <w:rPr>
                <w:rFonts w:ascii="Sakkal Majalla" w:hAnsi="Sakkal Majalla" w:cs="Sakkal Majalla"/>
                <w:b/>
                <w:bCs/>
                <w:sz w:val="40"/>
                <w:szCs w:val="40"/>
                <w:rtl/>
              </w:rPr>
              <w:t>)</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16FDDBA" w14:textId="02680F39" w:rsidR="00DE7BA6" w:rsidRPr="00171C6C" w:rsidRDefault="00DE7BA6" w:rsidP="00B8713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تاريخ آخر مراجعة:  </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465E44C0"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4F540CA1"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3C9ABBEA"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6F10E92C"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36EC7872" w14:textId="615EA890"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28D575DF" w14:textId="4133FCFA"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017B84A" w14:textId="0AF65366" w:rsidR="007C2C59" w:rsidRPr="007C2C59" w:rsidRDefault="00FE7F5C"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1F1912"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65EF96B2" w:rsidR="00C5703B" w:rsidRPr="009E6110" w:rsidRDefault="00C5703B" w:rsidP="00B87130">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1. الساعات المعتمدة: (</w:t>
            </w:r>
            <w:r w:rsidR="00B87130">
              <w:rPr>
                <w:rFonts w:ascii="Sakkal Majalla" w:hAnsi="Sakkal Majalla" w:cs="Sakkal Majalla" w:hint="cs"/>
                <w:sz w:val="28"/>
                <w:szCs w:val="28"/>
                <w:rtl/>
              </w:rPr>
              <w:t>3 ساعات</w:t>
            </w:r>
            <w:r w:rsidRPr="009E6110">
              <w:rPr>
                <w:rFonts w:ascii="Sakkal Majalla" w:hAnsi="Sakkal Majalla" w:cs="Sakkal Majalla"/>
                <w:sz w:val="28"/>
                <w:szCs w:val="28"/>
                <w:rtl/>
              </w:rPr>
              <w:t>)</w:t>
            </w:r>
          </w:p>
        </w:tc>
      </w:tr>
      <w:tr w:rsidR="00C5703B" w:rsidRPr="001F1912"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328556D2" w:rsidR="00016CC7" w:rsidRPr="005A0806" w:rsidRDefault="00FE7F5C"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580469EF" w:rsidR="00016CC7" w:rsidRPr="005A0806" w:rsidRDefault="00FE7F5C"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79DBE110" w:rsidR="00016CC7" w:rsidRPr="005A0806" w:rsidRDefault="00FE7F5C"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1"/>
                  <w14:checkedState w14:val="2612" w14:font="MS Gothic"/>
                  <w14:uncheckedState w14:val="2610" w14:font="MS Gothic"/>
                </w14:checkbox>
              </w:sdtPr>
              <w:sdtEndPr/>
              <w:sdtContent>
                <w:r w:rsidR="00B87130">
                  <w:rPr>
                    <w:rFonts w:ascii="Segoe UI Symbol" w:eastAsia="MS Gothic" w:hAnsi="Segoe UI Symbol" w:cs="Segoe UI Symbol" w:hint="cs"/>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5A0806" w:rsidRDefault="00FE7F5C"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5A0806" w:rsidRDefault="00FE7F5C"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5BE41782" w:rsidR="00A20A12" w:rsidRPr="005A0806" w:rsidRDefault="00FE7F5C"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B87130">
                  <w:rPr>
                    <w:rFonts w:ascii="Segoe UI Symbol" w:eastAsia="MS Gothic" w:hAnsi="Segoe UI Symbol" w:cs="Segoe UI Symbol" w:hint="cs"/>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461E7B4D" w:rsidR="00A20A12" w:rsidRPr="005A0806" w:rsidRDefault="00FE7F5C"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59F6ED51" w:rsidR="001F03FF" w:rsidRPr="009E6110" w:rsidRDefault="001F03FF" w:rsidP="00B8713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 </w:t>
            </w:r>
            <w:r w:rsidR="00B87130">
              <w:rPr>
                <w:rFonts w:ascii="Sakkal Majalla" w:hAnsi="Sakkal Majalla" w:cs="Sakkal Majalla" w:hint="cs"/>
                <w:color w:val="FFFFFF" w:themeColor="background1"/>
                <w:sz w:val="28"/>
                <w:szCs w:val="28"/>
                <w:rtl/>
              </w:rPr>
              <w:t>المستوى الرابع</w:t>
            </w:r>
            <w:r>
              <w:rPr>
                <w:rFonts w:ascii="Sakkal Majalla" w:hAnsi="Sakkal Majalla" w:cs="Sakkal Majalla"/>
                <w:color w:val="FFFFFF" w:themeColor="background1"/>
                <w:sz w:val="28"/>
                <w:szCs w:val="28"/>
                <w:rtl/>
              </w:rPr>
              <w:t xml:space="preserve"> )</w:t>
            </w:r>
          </w:p>
        </w:tc>
      </w:tr>
      <w:tr w:rsidR="001F03FF" w:rsidRPr="001F1912"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56F12B0B" w:rsidR="001F03FF" w:rsidRPr="00B87130" w:rsidRDefault="00B87130" w:rsidP="00B87130">
            <w:pPr>
              <w:shd w:val="clear" w:color="auto" w:fill="F2F2F2" w:themeFill="background1" w:themeFillShade="F2"/>
              <w:bidi/>
              <w:jc w:val="lowKashida"/>
              <w:rPr>
                <w:rFonts w:ascii="Sakkal Majalla" w:hAnsi="Sakkal Majalla" w:cs="Sakkal Majalla"/>
                <w:b w:val="0"/>
                <w:bCs w:val="0"/>
                <w:color w:val="000000" w:themeColor="text1"/>
                <w:sz w:val="22"/>
                <w:szCs w:val="22"/>
                <w:rtl/>
              </w:rPr>
            </w:pPr>
            <w:r w:rsidRPr="008B31A0">
              <w:rPr>
                <w:b w:val="0"/>
                <w:bCs w:val="0"/>
                <w:sz w:val="22"/>
                <w:szCs w:val="22"/>
                <w:rtl/>
              </w:rPr>
              <w:t xml:space="preserve">تهدف هذه المادة إلى تزويد الطالب بفكرة شاملة عن النقود والبنوك والأسواق المالية بجانبيها النظري والعملي ودراسة الجوانب النقدية والمصرفية للنشاط الاقتصادي الكلي وإبراز الدور الذي تضطلع به النقود والمؤسسات النقدية في الاقتصاد المعاصر وتأهيل الطالب بالسياسات النقدية اللازمة لمعالجة المشاكل الاقتصادية الناشئة عن الركود والبطالة والتضخم وغيرها مع الاستعانة بأمثلة ودراسة حالات </w:t>
            </w:r>
            <w:r w:rsidRPr="008B31A0">
              <w:rPr>
                <w:rFonts w:hint="cs"/>
                <w:b w:val="0"/>
                <w:bCs w:val="0"/>
                <w:sz w:val="22"/>
                <w:szCs w:val="22"/>
                <w:rtl/>
              </w:rPr>
              <w:t>مستسقا</w:t>
            </w:r>
            <w:r w:rsidRPr="008B31A0">
              <w:rPr>
                <w:rFonts w:hint="eastAsia"/>
                <w:b w:val="0"/>
                <w:bCs w:val="0"/>
                <w:sz w:val="22"/>
                <w:szCs w:val="22"/>
                <w:rtl/>
              </w:rPr>
              <w:t>ة</w:t>
            </w:r>
            <w:r w:rsidRPr="008B31A0">
              <w:rPr>
                <w:b w:val="0"/>
                <w:bCs w:val="0"/>
                <w:sz w:val="22"/>
                <w:szCs w:val="22"/>
                <w:rtl/>
              </w:rPr>
              <w:t xml:space="preserve"> من النظام النقدي والمصرفي في المملكة</w:t>
            </w:r>
            <w:r w:rsidRPr="008B31A0">
              <w:rPr>
                <w:b w:val="0"/>
                <w:bCs w:val="0"/>
                <w:sz w:val="22"/>
                <w:szCs w:val="22"/>
              </w:rPr>
              <w:t>.</w:t>
            </w:r>
          </w:p>
        </w:tc>
      </w:tr>
      <w:tr w:rsidR="001F03FF" w:rsidRPr="001F1912"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146551">
        <w:trPr>
          <w:cnfStyle w:val="000000100000" w:firstRow="0" w:lastRow="0" w:firstColumn="0" w:lastColumn="0" w:oddVBand="0" w:evenVBand="0" w:oddHBand="1" w:evenHBand="0" w:firstRowFirstColumn="0" w:firstRowLastColumn="0" w:lastRowFirstColumn="0" w:lastRowLastColumn="0"/>
          <w:trHeight w:val="55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06CD3E0F" w14:textId="17DDC2D2" w:rsidR="001F03FF" w:rsidRPr="00B87130" w:rsidRDefault="00B87130" w:rsidP="00B87130">
            <w:pPr>
              <w:shd w:val="clear" w:color="auto" w:fill="F2F2F2" w:themeFill="background1" w:themeFillShade="F2"/>
              <w:bidi/>
              <w:jc w:val="lowKashida"/>
              <w:rPr>
                <w:rFonts w:ascii="Sakkal Majalla" w:hAnsi="Sakkal Majalla" w:cs="Sakkal Majalla"/>
                <w:b w:val="0"/>
                <w:bCs w:val="0"/>
                <w:sz w:val="28"/>
                <w:szCs w:val="28"/>
                <w:rtl/>
              </w:rPr>
            </w:pPr>
            <w:r w:rsidRPr="00D4642B">
              <w:rPr>
                <w:rFonts w:ascii="Sakkal Majalla" w:hAnsi="Sakkal Majalla" w:cs="Sakkal Majalla"/>
                <w:sz w:val="28"/>
                <w:szCs w:val="28"/>
              </w:rPr>
              <w:t xml:space="preserve">102  </w:t>
            </w:r>
            <w:r w:rsidRPr="00D4642B">
              <w:rPr>
                <w:rFonts w:ascii="Sakkal Majalla" w:hAnsi="Sakkal Majalla" w:cs="Sakkal Majalla" w:hint="cs"/>
                <w:sz w:val="28"/>
                <w:szCs w:val="28"/>
                <w:rtl/>
              </w:rPr>
              <w:t xml:space="preserve"> قصد</w:t>
            </w:r>
          </w:p>
        </w:tc>
      </w:tr>
      <w:tr w:rsidR="001F03FF" w:rsidRPr="001F1912"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1F03FF" w:rsidRPr="001F1912" w14:paraId="3773A262" w14:textId="77777777" w:rsidTr="00146551">
        <w:trPr>
          <w:cnfStyle w:val="000000100000" w:firstRow="0" w:lastRow="0" w:firstColumn="0" w:lastColumn="0" w:oddVBand="0" w:evenVBand="0" w:oddHBand="1" w:evenHBand="0" w:firstRowFirstColumn="0" w:firstRowLastColumn="0" w:lastRowFirstColumn="0" w:lastRowLastColumn="0"/>
          <w:trHeight w:val="38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25A5AAF7" w:rsidR="001F03FF" w:rsidRPr="009E6110" w:rsidRDefault="00B87130"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D4642B">
              <w:rPr>
                <w:rFonts w:ascii="Sakkal Majalla" w:hAnsi="Sakkal Majalla" w:cs="Sakkal Majalla" w:hint="cs"/>
                <w:sz w:val="28"/>
                <w:szCs w:val="28"/>
                <w:rtl/>
              </w:rPr>
              <w:t>لا شيء</w:t>
            </w:r>
          </w:p>
        </w:tc>
      </w:tr>
      <w:tr w:rsidR="00DF1E19" w:rsidRPr="001F1912"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DF1E19"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B87130" w:rsidRPr="001F1912" w14:paraId="08194FBD"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3AB229DA" w14:textId="77777777" w:rsidR="00B87130" w:rsidRPr="00B87130" w:rsidRDefault="00B87130" w:rsidP="00B87130">
            <w:pPr>
              <w:bidi/>
              <w:spacing w:line="276" w:lineRule="auto"/>
              <w:jc w:val="lowKashida"/>
              <w:rPr>
                <w:sz w:val="22"/>
                <w:szCs w:val="22"/>
              </w:rPr>
            </w:pPr>
            <w:r w:rsidRPr="00B87130">
              <w:rPr>
                <w:b w:val="0"/>
                <w:bCs w:val="0"/>
                <w:sz w:val="22"/>
                <w:szCs w:val="22"/>
                <w:rtl/>
              </w:rPr>
              <w:t>1-إعطاء الطالب فكرة شاملة عن النقود والبنوك والأسواق المالية بجانبيها النظري والعملي</w:t>
            </w:r>
          </w:p>
          <w:p w14:paraId="5FFC6B3B" w14:textId="77777777" w:rsidR="00B87130" w:rsidRPr="00B87130" w:rsidRDefault="00B87130" w:rsidP="00B87130">
            <w:pPr>
              <w:bidi/>
              <w:spacing w:line="276" w:lineRule="auto"/>
              <w:jc w:val="lowKashida"/>
              <w:rPr>
                <w:b w:val="0"/>
                <w:bCs w:val="0"/>
                <w:sz w:val="22"/>
                <w:szCs w:val="22"/>
                <w:rtl/>
              </w:rPr>
            </w:pPr>
            <w:r w:rsidRPr="00B87130">
              <w:rPr>
                <w:b w:val="0"/>
                <w:bCs w:val="0"/>
                <w:sz w:val="22"/>
                <w:szCs w:val="22"/>
                <w:rtl/>
              </w:rPr>
              <w:t>2-استكمال دراسة الاقتصاد الكلي من خلال تعميق الفهم الخاص بالدور الاقتصادي للنقود</w:t>
            </w:r>
          </w:p>
          <w:p w14:paraId="465D65DB" w14:textId="71AAAADF" w:rsidR="00B87130" w:rsidRPr="00B87130" w:rsidRDefault="00B87130" w:rsidP="00B87130">
            <w:pPr>
              <w:shd w:val="clear" w:color="auto" w:fill="F2F2F2" w:themeFill="background1" w:themeFillShade="F2"/>
              <w:bidi/>
              <w:jc w:val="lowKashida"/>
              <w:rPr>
                <w:rFonts w:ascii="Sakkal Majalla" w:hAnsi="Sakkal Majalla" w:cs="Sakkal Majalla"/>
                <w:b w:val="0"/>
                <w:bCs w:val="0"/>
                <w:color w:val="000000" w:themeColor="text1"/>
                <w:sz w:val="22"/>
                <w:szCs w:val="22"/>
                <w:rtl/>
              </w:rPr>
            </w:pPr>
            <w:r w:rsidRPr="00B87130">
              <w:rPr>
                <w:b w:val="0"/>
                <w:bCs w:val="0"/>
                <w:sz w:val="22"/>
                <w:szCs w:val="22"/>
                <w:rtl/>
              </w:rPr>
              <w:t>3-إلمام الطالب بالدور الخاص بمؤسسات وأسواق المال في النمو الاقتصادي</w:t>
            </w:r>
          </w:p>
        </w:tc>
      </w:tr>
    </w:tbl>
    <w:bookmarkEnd w:id="1"/>
    <w:p w14:paraId="59B12B53" w14:textId="6C36AFFB" w:rsidR="00A44627" w:rsidRPr="00DF1E19" w:rsidRDefault="000E4058" w:rsidP="000E405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086F56" w:rsidRPr="000E4058"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0E4058" w:rsidRDefault="000E4058"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0E4058" w:rsidRDefault="00A4737E"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sidR="00631C47">
              <w:rPr>
                <w:rFonts w:ascii="Sakkal Majalla" w:hAnsi="Sakkal Majalla" w:cs="Sakkal Majalla" w:hint="cs"/>
                <w:b/>
                <w:bCs/>
                <w:sz w:val="24"/>
                <w:szCs w:val="24"/>
                <w:rtl/>
              </w:rPr>
              <w:t>التقليدي</w:t>
            </w:r>
          </w:p>
        </w:tc>
        <w:tc>
          <w:tcPr>
            <w:tcW w:w="2607" w:type="dxa"/>
            <w:shd w:val="clear" w:color="auto" w:fill="F2F2F2" w:themeFill="background1" w:themeFillShade="F2"/>
            <w:vAlign w:val="center"/>
          </w:tcPr>
          <w:p w14:paraId="7C2F2B3A" w14:textId="0D8A3849" w:rsidR="00A4737E" w:rsidRPr="000E4058" w:rsidRDefault="001949A9" w:rsidP="000E4058">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45</w:t>
            </w:r>
          </w:p>
        </w:tc>
        <w:tc>
          <w:tcPr>
            <w:tcW w:w="2601" w:type="dxa"/>
            <w:shd w:val="clear" w:color="auto" w:fill="F2F2F2" w:themeFill="background1" w:themeFillShade="F2"/>
            <w:vAlign w:val="center"/>
          </w:tcPr>
          <w:p w14:paraId="389A45B5" w14:textId="154E4B30" w:rsidR="00A4737E" w:rsidRPr="000E4058" w:rsidRDefault="001949A9" w:rsidP="000E4058">
            <w:pPr>
              <w:bidi/>
              <w:spacing w:after="0"/>
              <w:jc w:val="center"/>
              <w:rPr>
                <w:rFonts w:ascii="Sakkal Majalla" w:hAnsi="Sakkal Majalla" w:cs="Sakkal Majalla"/>
                <w:b/>
                <w:bCs/>
                <w:sz w:val="28"/>
                <w:szCs w:val="28"/>
              </w:rPr>
            </w:pPr>
            <w:r>
              <w:rPr>
                <w:rFonts w:ascii="Sakkal Majalla" w:hAnsi="Sakkal Majalla" w:cs="Sakkal Majalla"/>
                <w:b/>
                <w:bCs/>
                <w:sz w:val="28"/>
                <w:szCs w:val="28"/>
              </w:rPr>
              <w:t>100%</w:t>
            </w:r>
          </w:p>
        </w:tc>
      </w:tr>
      <w:tr w:rsidR="00086F56" w:rsidRPr="000E4058"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19AE82BE"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0E4058" w:rsidRDefault="000E4058"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shd w:val="clear" w:color="auto" w:fill="F2F2F2" w:themeFill="background1" w:themeFillShade="F2"/>
          </w:tcPr>
          <w:p w14:paraId="481D18CD"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p>
          <w:p w14:paraId="1F4D436C" w14:textId="0FC108C6" w:rsidR="00A4737E" w:rsidRPr="000E4058" w:rsidRDefault="00A4737E"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w:t>
            </w:r>
            <w:r w:rsidR="00631C47">
              <w:rPr>
                <w:rFonts w:ascii="Sakkal Majalla" w:hAnsi="Sakkal Majalla" w:cs="Sakkal Majalla" w:hint="cs"/>
                <w:b/>
                <w:bCs/>
                <w:sz w:val="24"/>
                <w:szCs w:val="24"/>
                <w:rtl/>
              </w:rPr>
              <w:t>التقليدي</w:t>
            </w:r>
            <w:r w:rsidR="00631C47" w:rsidRPr="000E4058">
              <w:rPr>
                <w:rFonts w:ascii="Sakkal Majalla" w:hAnsi="Sakkal Majalla" w:cs="Sakkal Majalla"/>
                <w:b/>
                <w:bCs/>
                <w:sz w:val="24"/>
                <w:szCs w:val="24"/>
                <w:rtl/>
              </w:rPr>
              <w:t xml:space="preserve"> </w:t>
            </w:r>
          </w:p>
          <w:p w14:paraId="72203CA1" w14:textId="4CEFC763" w:rsidR="00A4737E" w:rsidRPr="000E4058" w:rsidRDefault="00A4737E"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vAlign w:val="center"/>
          </w:tcPr>
          <w:p w14:paraId="59C2E7BE"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F2F2F2" w:themeFill="background1" w:themeFillShade="F2"/>
            <w:vAlign w:val="center"/>
          </w:tcPr>
          <w:p w14:paraId="25415C96"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A4737E" w:rsidRPr="000E4058" w:rsidRDefault="00A4737E"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612DAE3E" w14:textId="77777777" w:rsidR="00A4737E" w:rsidRPr="000E4058" w:rsidRDefault="00A4737E" w:rsidP="00A4737E">
            <w:pPr>
              <w:bidi/>
              <w:spacing w:after="0"/>
              <w:jc w:val="center"/>
              <w:rPr>
                <w:rFonts w:ascii="Sakkal Majalla" w:hAnsi="Sakkal Majalla" w:cs="Sakkal Majalla"/>
                <w:b/>
                <w:bCs/>
                <w:sz w:val="28"/>
                <w:szCs w:val="28"/>
              </w:rPr>
            </w:pPr>
          </w:p>
        </w:tc>
      </w:tr>
    </w:tbl>
    <w:p w14:paraId="5EB2CB3C" w14:textId="77777777" w:rsidR="003A4ABD" w:rsidRPr="005A0806" w:rsidRDefault="003A4ABD" w:rsidP="003A4ABD">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260CF90C" w:rsidR="006C0DCE" w:rsidRPr="00171C6C" w:rsidRDefault="006F1BDF" w:rsidP="00A46F7E">
      <w:pPr>
        <w:autoSpaceDE w:val="0"/>
        <w:autoSpaceDN w:val="0"/>
        <w:bidi/>
        <w:adjustRightInd w:val="0"/>
        <w:spacing w:after="170" w:line="288" w:lineRule="auto"/>
        <w:textAlignment w:val="center"/>
        <w:rPr>
          <w:rFonts w:ascii="Sakkal Majalla" w:hAnsi="Sakkal Majalla" w:cs="Sakkal Majalla"/>
          <w:color w:val="525252" w:themeColor="accent3" w:themeShade="80"/>
          <w:sz w:val="20"/>
          <w:szCs w:val="20"/>
        </w:rPr>
      </w:pPr>
      <w:r>
        <w:rPr>
          <w:rStyle w:val="a5"/>
          <w:rFonts w:ascii="Sakkal Majalla" w:hAnsi="Sakkal Majalla" w:cs="Sakkal Majalla"/>
          <w:b/>
          <w:bCs/>
          <w:color w:val="52B5C2"/>
          <w:sz w:val="28"/>
          <w:szCs w:val="28"/>
          <w:rtl/>
        </w:rPr>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6D3F0B">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lastRenderedPageBreak/>
              <w:t>م</w:t>
            </w:r>
          </w:p>
        </w:tc>
        <w:tc>
          <w:tcPr>
            <w:tcW w:w="5108"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6C0DCE" w:rsidRPr="00171C6C" w14:paraId="5D8E1F98" w14:textId="77777777" w:rsidTr="006D3F0B">
        <w:trPr>
          <w:tblCellSpacing w:w="7" w:type="dxa"/>
          <w:jc w:val="center"/>
        </w:trPr>
        <w:tc>
          <w:tcPr>
            <w:tcW w:w="660" w:type="dxa"/>
            <w:shd w:val="clear" w:color="auto" w:fill="F2F2F2" w:themeFill="background1" w:themeFillShade="F2"/>
            <w:vAlign w:val="center"/>
          </w:tcPr>
          <w:p w14:paraId="364B369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08" w:type="dxa"/>
            <w:shd w:val="clear" w:color="auto" w:fill="F2F2F2" w:themeFill="background1" w:themeFillShade="F2"/>
            <w:vAlign w:val="center"/>
          </w:tcPr>
          <w:p w14:paraId="7E7AAFBF"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محاضرات</w:t>
            </w:r>
          </w:p>
        </w:tc>
        <w:tc>
          <w:tcPr>
            <w:tcW w:w="1897" w:type="dxa"/>
            <w:shd w:val="clear" w:color="auto" w:fill="F2F2F2" w:themeFill="background1" w:themeFillShade="F2"/>
            <w:vAlign w:val="center"/>
          </w:tcPr>
          <w:p w14:paraId="43B5319D" w14:textId="45000ADF" w:rsidR="006C0DCE" w:rsidRPr="000E4058" w:rsidRDefault="001949A9"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45</w:t>
            </w:r>
          </w:p>
        </w:tc>
        <w:tc>
          <w:tcPr>
            <w:tcW w:w="1897" w:type="dxa"/>
            <w:shd w:val="clear" w:color="auto" w:fill="F2F2F2" w:themeFill="background1" w:themeFillShade="F2"/>
            <w:vAlign w:val="center"/>
          </w:tcPr>
          <w:p w14:paraId="193D3E5C" w14:textId="395F4249" w:rsidR="006C0DCE" w:rsidRPr="000E4058" w:rsidRDefault="001949A9"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b/>
                <w:bCs/>
                <w:sz w:val="28"/>
                <w:szCs w:val="28"/>
              </w:rPr>
              <w:t>100%</w:t>
            </w:r>
          </w:p>
        </w:tc>
      </w:tr>
      <w:tr w:rsidR="006C0DCE" w:rsidRPr="00171C6C" w14:paraId="7347A519" w14:textId="77777777" w:rsidTr="006D3F0B">
        <w:trPr>
          <w:tblCellSpacing w:w="7" w:type="dxa"/>
          <w:jc w:val="center"/>
        </w:trPr>
        <w:tc>
          <w:tcPr>
            <w:tcW w:w="660" w:type="dxa"/>
            <w:shd w:val="clear" w:color="auto" w:fill="D9D9D9" w:themeFill="background1" w:themeFillShade="D9"/>
            <w:vAlign w:val="center"/>
          </w:tcPr>
          <w:p w14:paraId="305EF1B2"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08" w:type="dxa"/>
            <w:shd w:val="clear" w:color="auto" w:fill="D9D9D9" w:themeFill="background1" w:themeFillShade="D9"/>
            <w:vAlign w:val="center"/>
          </w:tcPr>
          <w:p w14:paraId="456B0D95" w14:textId="3C77F61E"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معمل أو </w:t>
            </w:r>
            <w:r w:rsidR="001949A9" w:rsidRPr="00171C6C">
              <w:rPr>
                <w:rFonts w:ascii="Sakkal Majalla" w:hAnsi="Sakkal Majalla" w:cs="Sakkal Majalla" w:hint="cs"/>
                <w:b/>
                <w:bCs/>
                <w:sz w:val="28"/>
                <w:szCs w:val="28"/>
                <w:rtl/>
              </w:rPr>
              <w:t>أستوديو</w:t>
            </w:r>
          </w:p>
        </w:tc>
        <w:tc>
          <w:tcPr>
            <w:tcW w:w="1897" w:type="dxa"/>
            <w:shd w:val="clear" w:color="auto" w:fill="D9D9D9" w:themeFill="background1" w:themeFillShade="D9"/>
            <w:vAlign w:val="center"/>
          </w:tcPr>
          <w:p w14:paraId="36F4F7C1"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D9D9D9" w:themeFill="background1" w:themeFillShade="D9"/>
            <w:vAlign w:val="center"/>
          </w:tcPr>
          <w:p w14:paraId="6ED16CCB"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6C0DCE" w:rsidRPr="00171C6C" w14:paraId="5AF21E18" w14:textId="77777777" w:rsidTr="006D3F0B">
        <w:trPr>
          <w:tblCellSpacing w:w="7" w:type="dxa"/>
          <w:jc w:val="center"/>
        </w:trPr>
        <w:tc>
          <w:tcPr>
            <w:tcW w:w="660" w:type="dxa"/>
            <w:shd w:val="clear" w:color="auto" w:fill="F2F2F2" w:themeFill="background1" w:themeFillShade="F2"/>
            <w:vAlign w:val="center"/>
          </w:tcPr>
          <w:p w14:paraId="1E95ABF1"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08" w:type="dxa"/>
            <w:shd w:val="clear" w:color="auto" w:fill="F2F2F2" w:themeFill="background1" w:themeFillShade="F2"/>
            <w:vAlign w:val="center"/>
          </w:tcPr>
          <w:p w14:paraId="6EF1F9C4"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ميداني</w:t>
            </w:r>
          </w:p>
        </w:tc>
        <w:tc>
          <w:tcPr>
            <w:tcW w:w="1897" w:type="dxa"/>
            <w:shd w:val="clear" w:color="auto" w:fill="F2F2F2" w:themeFill="background1" w:themeFillShade="F2"/>
            <w:vAlign w:val="center"/>
          </w:tcPr>
          <w:p w14:paraId="5407BD67"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7F9F328"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6C0DCE" w:rsidRPr="00171C6C" w14:paraId="0157326B" w14:textId="77777777" w:rsidTr="006D3F0B">
        <w:trPr>
          <w:tblCellSpacing w:w="7" w:type="dxa"/>
          <w:jc w:val="center"/>
        </w:trPr>
        <w:tc>
          <w:tcPr>
            <w:tcW w:w="660" w:type="dxa"/>
            <w:shd w:val="clear" w:color="auto" w:fill="D9D9D9" w:themeFill="background1" w:themeFillShade="D9"/>
            <w:vAlign w:val="center"/>
          </w:tcPr>
          <w:p w14:paraId="15797363"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08" w:type="dxa"/>
            <w:shd w:val="clear" w:color="auto" w:fill="D9D9D9" w:themeFill="background1" w:themeFillShade="D9"/>
            <w:vAlign w:val="center"/>
          </w:tcPr>
          <w:p w14:paraId="6F4C4952"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دروس إضافية</w:t>
            </w:r>
          </w:p>
        </w:tc>
        <w:tc>
          <w:tcPr>
            <w:tcW w:w="1897" w:type="dxa"/>
            <w:shd w:val="clear" w:color="auto" w:fill="D9D9D9" w:themeFill="background1" w:themeFillShade="D9"/>
            <w:vAlign w:val="center"/>
          </w:tcPr>
          <w:p w14:paraId="5CA5BD02"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D9D9D9" w:themeFill="background1" w:themeFillShade="D9"/>
            <w:vAlign w:val="center"/>
          </w:tcPr>
          <w:p w14:paraId="5D50D70F"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6C0DCE" w:rsidRPr="00171C6C" w14:paraId="0709FAE1" w14:textId="77777777" w:rsidTr="006D3F0B">
        <w:trPr>
          <w:trHeight w:val="296"/>
          <w:tblCellSpacing w:w="7" w:type="dxa"/>
          <w:jc w:val="center"/>
        </w:trPr>
        <w:tc>
          <w:tcPr>
            <w:tcW w:w="660" w:type="dxa"/>
            <w:shd w:val="clear" w:color="auto" w:fill="F2F2F2" w:themeFill="background1" w:themeFillShade="F2"/>
            <w:vAlign w:val="center"/>
          </w:tcPr>
          <w:p w14:paraId="0935EFC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08" w:type="dxa"/>
            <w:shd w:val="clear" w:color="auto" w:fill="F2F2F2" w:themeFill="background1" w:themeFillShade="F2"/>
            <w:vAlign w:val="center"/>
          </w:tcPr>
          <w:p w14:paraId="753CE5B5"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أخرى </w:t>
            </w:r>
          </w:p>
        </w:tc>
        <w:tc>
          <w:tcPr>
            <w:tcW w:w="1897" w:type="dxa"/>
            <w:shd w:val="clear" w:color="auto" w:fill="F2F2F2" w:themeFill="background1" w:themeFillShade="F2"/>
            <w:vAlign w:val="center"/>
          </w:tcPr>
          <w:p w14:paraId="3C45477A"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8D3F926"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F62E73" w:rsidRPr="00171C6C" w14:paraId="487B99F6" w14:textId="77777777" w:rsidTr="00E92F36">
        <w:trPr>
          <w:trHeight w:val="440"/>
          <w:tblCellSpacing w:w="7" w:type="dxa"/>
          <w:jc w:val="center"/>
        </w:trPr>
        <w:tc>
          <w:tcPr>
            <w:tcW w:w="5803" w:type="dxa"/>
            <w:gridSpan w:val="2"/>
            <w:shd w:val="clear" w:color="auto" w:fill="52B5C2"/>
            <w:vAlign w:val="center"/>
          </w:tcPr>
          <w:p w14:paraId="481605D8" w14:textId="77777777" w:rsidR="00F62E73" w:rsidRPr="00171C6C" w:rsidRDefault="00F62E7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118B989E" w:rsidR="00F62E73" w:rsidRPr="000E4058" w:rsidRDefault="001949A9" w:rsidP="000E4058">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525252" w:themeColor="accent3" w:themeShade="80"/>
                <w:sz w:val="28"/>
                <w:szCs w:val="28"/>
                <w:rtl/>
              </w:rPr>
              <w:t>45</w:t>
            </w:r>
          </w:p>
        </w:tc>
        <w:tc>
          <w:tcPr>
            <w:tcW w:w="1897" w:type="dxa"/>
            <w:shd w:val="clear" w:color="auto" w:fill="52B5C2"/>
            <w:vAlign w:val="center"/>
          </w:tcPr>
          <w:p w14:paraId="468070FE" w14:textId="239866BD" w:rsidR="00F62E73" w:rsidRPr="000E4058" w:rsidRDefault="001949A9" w:rsidP="000E4058">
            <w:pPr>
              <w:bidi/>
              <w:jc w:val="center"/>
              <w:rPr>
                <w:rFonts w:ascii="Sakkal Majalla" w:hAnsi="Sakkal Majalla" w:cs="Sakkal Majalla"/>
                <w:b/>
                <w:bCs/>
                <w:color w:val="FFFFFF" w:themeColor="background1"/>
                <w:sz w:val="28"/>
                <w:szCs w:val="28"/>
                <w:rtl/>
              </w:rPr>
            </w:pPr>
            <w:r>
              <w:rPr>
                <w:rFonts w:ascii="Sakkal Majalla" w:hAnsi="Sakkal Majalla" w:cs="Sakkal Majalla"/>
                <w:b/>
                <w:bCs/>
                <w:sz w:val="28"/>
                <w:szCs w:val="28"/>
              </w:rPr>
              <w:t>100%</w:t>
            </w: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5"/>
        <w:gridCol w:w="2485"/>
        <w:gridCol w:w="2092"/>
        <w:gridCol w:w="1812"/>
      </w:tblGrid>
      <w:tr w:rsidR="006E3A65" w:rsidRPr="00171C6C" w14:paraId="01D21B76" w14:textId="77777777" w:rsidTr="000E4058">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2311"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2471"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2078"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E4058">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المعرفة والفهم</w:t>
            </w:r>
          </w:p>
        </w:tc>
      </w:tr>
      <w:tr w:rsidR="006E3A65" w:rsidRPr="00171C6C" w14:paraId="2E821FBF" w14:textId="77777777" w:rsidTr="000E4058">
        <w:trPr>
          <w:tblCellSpacing w:w="7" w:type="dxa"/>
          <w:jc w:val="center"/>
        </w:trPr>
        <w:tc>
          <w:tcPr>
            <w:tcW w:w="897" w:type="dxa"/>
            <w:shd w:val="clear" w:color="auto" w:fill="F2F2F2" w:themeFill="background1" w:themeFillShade="F2"/>
            <w:vAlign w:val="center"/>
          </w:tcPr>
          <w:p w14:paraId="20103120"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1.1</w:t>
            </w:r>
          </w:p>
        </w:tc>
        <w:tc>
          <w:tcPr>
            <w:tcW w:w="2311" w:type="dxa"/>
            <w:shd w:val="clear" w:color="auto" w:fill="F2F2F2" w:themeFill="background1" w:themeFillShade="F2"/>
            <w:vAlign w:val="center"/>
          </w:tcPr>
          <w:p w14:paraId="28395DEF" w14:textId="734BC207" w:rsidR="006E3A65" w:rsidRPr="000E4058" w:rsidRDefault="001949A9" w:rsidP="00686594">
            <w:pPr>
              <w:bidi/>
              <w:spacing w:after="0"/>
              <w:jc w:val="lowKashida"/>
              <w:rPr>
                <w:rFonts w:ascii="Sakkal Majalla" w:hAnsi="Sakkal Majalla" w:cs="Sakkal Majalla"/>
                <w:b/>
                <w:bCs/>
                <w:sz w:val="24"/>
                <w:szCs w:val="24"/>
              </w:rPr>
            </w:pPr>
            <w:r>
              <w:rPr>
                <w:rtl/>
              </w:rPr>
              <w:t xml:space="preserve">يعرف المبادئ والنظريات </w:t>
            </w:r>
            <w:r>
              <w:rPr>
                <w:rFonts w:hint="cs"/>
                <w:rtl/>
              </w:rPr>
              <w:t>الأساسية</w:t>
            </w:r>
            <w:r>
              <w:rPr>
                <w:rtl/>
              </w:rPr>
              <w:t xml:space="preserve"> </w:t>
            </w:r>
            <w:r w:rsidR="00686594">
              <w:rPr>
                <w:rFonts w:hint="cs"/>
                <w:rtl/>
              </w:rPr>
              <w:t>في اقتصاديات النقود والبنوك</w:t>
            </w:r>
          </w:p>
        </w:tc>
        <w:tc>
          <w:tcPr>
            <w:tcW w:w="2471" w:type="dxa"/>
            <w:shd w:val="clear" w:color="auto" w:fill="F2F2F2" w:themeFill="background1" w:themeFillShade="F2"/>
          </w:tcPr>
          <w:p w14:paraId="299D195D" w14:textId="77777777" w:rsidR="001949A9" w:rsidRDefault="001949A9" w:rsidP="001949A9">
            <w:pPr>
              <w:bidi/>
              <w:spacing w:after="0"/>
              <w:jc w:val="center"/>
              <w:rPr>
                <w:rFonts w:ascii="DIN NEXT™ ARABIC REGULAR" w:hAnsi="DIN NEXT™ ARABIC REGULAR" w:cs="DIN NEXT™ ARABIC REGULAR"/>
                <w:sz w:val="20"/>
                <w:szCs w:val="20"/>
                <w:rtl/>
              </w:rPr>
            </w:pPr>
          </w:p>
          <w:p w14:paraId="15CCE51D" w14:textId="77777777" w:rsidR="001949A9" w:rsidRDefault="001949A9" w:rsidP="001949A9">
            <w:pPr>
              <w:bidi/>
              <w:spacing w:after="0"/>
              <w:jc w:val="center"/>
              <w:rPr>
                <w:rFonts w:ascii="DIN NEXT™ ARABIC REGULAR" w:hAnsi="DIN NEXT™ ARABIC REGULAR" w:cs="DIN NEXT™ ARABIC REGULAR"/>
                <w:sz w:val="20"/>
                <w:szCs w:val="20"/>
                <w:rtl/>
              </w:rPr>
            </w:pPr>
          </w:p>
          <w:p w14:paraId="40681678" w14:textId="77777777" w:rsidR="001949A9" w:rsidRDefault="001949A9" w:rsidP="001949A9">
            <w:pPr>
              <w:bidi/>
              <w:spacing w:after="0"/>
              <w:jc w:val="center"/>
              <w:rPr>
                <w:rFonts w:ascii="DIN NEXT™ ARABIC REGULAR" w:hAnsi="DIN NEXT™ ARABIC REGULAR" w:cs="DIN NEXT™ ARABIC REGULAR"/>
                <w:sz w:val="20"/>
                <w:szCs w:val="20"/>
                <w:rtl/>
              </w:rPr>
            </w:pPr>
          </w:p>
          <w:p w14:paraId="10E66EBB" w14:textId="50289850" w:rsidR="001949A9" w:rsidRDefault="001949A9" w:rsidP="001949A9">
            <w:pPr>
              <w:bidi/>
              <w:spacing w:after="0"/>
              <w:jc w:val="center"/>
              <w:rPr>
                <w:rFonts w:ascii="DIN NEXT™ ARABIC REGULAR" w:hAnsi="DIN NEXT™ ARABIC REGULAR" w:cs="DIN NEXT™ ARABIC REGULAR"/>
                <w:sz w:val="20"/>
                <w:szCs w:val="20"/>
              </w:rPr>
            </w:pPr>
            <w:r>
              <w:rPr>
                <w:rFonts w:ascii="DIN NEXT™ ARABIC REGULAR" w:hAnsi="DIN NEXT™ ARABIC REGULAR" w:cs="Times New Roman" w:hint="cs"/>
                <w:sz w:val="20"/>
                <w:szCs w:val="20"/>
                <w:rtl/>
              </w:rPr>
              <w:t>ع</w:t>
            </w:r>
            <w:r>
              <w:rPr>
                <w:rFonts w:ascii="DIN NEXT™ ARABIC REGULAR" w:hAnsi="DIN NEXT™ ARABIC REGULAR" w:cs="DIN NEXT™ ARABIC REGULAR" w:hint="cs"/>
                <w:sz w:val="20"/>
                <w:szCs w:val="20"/>
                <w:rtl/>
              </w:rPr>
              <w:t xml:space="preserve">1 </w:t>
            </w:r>
          </w:p>
          <w:p w14:paraId="3BD57457"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343B29CC" w14:textId="77777777" w:rsidR="001949A9" w:rsidRDefault="001949A9" w:rsidP="001949A9">
            <w:pPr>
              <w:bidi/>
              <w:spacing w:after="0"/>
              <w:jc w:val="lowKashida"/>
              <w:rPr>
                <w:rtl/>
              </w:rPr>
            </w:pPr>
            <w:r>
              <w:rPr>
                <w:rFonts w:hint="cs"/>
                <w:rtl/>
              </w:rPr>
              <w:t>-</w:t>
            </w:r>
            <w:r>
              <w:rPr>
                <w:rtl/>
              </w:rPr>
              <w:t>المحاضرات</w:t>
            </w:r>
          </w:p>
          <w:p w14:paraId="5CBF3406" w14:textId="77777777" w:rsidR="001949A9" w:rsidRDefault="001949A9" w:rsidP="001949A9">
            <w:pPr>
              <w:bidi/>
              <w:spacing w:after="0"/>
              <w:jc w:val="lowKashida"/>
              <w:rPr>
                <w:rtl/>
              </w:rPr>
            </w:pPr>
            <w:r>
              <w:rPr>
                <w:rFonts w:hint="cs"/>
                <w:rtl/>
              </w:rPr>
              <w:t>-</w:t>
            </w:r>
            <w:r>
              <w:rPr>
                <w:rtl/>
              </w:rPr>
              <w:t>المناقشات التعليم الذاتي</w:t>
            </w:r>
          </w:p>
          <w:p w14:paraId="06DCF145" w14:textId="2E3BBDDF" w:rsidR="006E3A65" w:rsidRPr="000E4058" w:rsidRDefault="001949A9" w:rsidP="001949A9">
            <w:pPr>
              <w:bidi/>
              <w:spacing w:after="0"/>
              <w:jc w:val="lowKashida"/>
              <w:rPr>
                <w:rFonts w:ascii="Sakkal Majalla" w:hAnsi="Sakkal Majalla" w:cs="Sakkal Majalla"/>
                <w:b/>
                <w:bCs/>
                <w:sz w:val="24"/>
                <w:szCs w:val="24"/>
              </w:rPr>
            </w:pPr>
            <w:r>
              <w:rPr>
                <w:rtl/>
              </w:rPr>
              <w:t xml:space="preserve"> </w:t>
            </w:r>
            <w:r>
              <w:rPr>
                <w:rFonts w:hint="cs"/>
                <w:rtl/>
              </w:rPr>
              <w:t>-</w:t>
            </w:r>
            <w:r>
              <w:rPr>
                <w:rtl/>
              </w:rPr>
              <w:t>المنتديات العلمية</w:t>
            </w:r>
          </w:p>
        </w:tc>
        <w:tc>
          <w:tcPr>
            <w:tcW w:w="1791" w:type="dxa"/>
            <w:shd w:val="clear" w:color="auto" w:fill="F2F2F2" w:themeFill="background1" w:themeFillShade="F2"/>
            <w:vAlign w:val="center"/>
          </w:tcPr>
          <w:p w14:paraId="6520985D" w14:textId="70A5C797" w:rsidR="006E3A65" w:rsidRPr="000E4058" w:rsidRDefault="001949A9" w:rsidP="00146551">
            <w:pPr>
              <w:bidi/>
              <w:spacing w:after="0"/>
              <w:jc w:val="lowKashida"/>
              <w:rPr>
                <w:rFonts w:ascii="Sakkal Majalla" w:hAnsi="Sakkal Majalla" w:cs="Sakkal Majalla"/>
                <w:b/>
                <w:bCs/>
                <w:sz w:val="24"/>
                <w:szCs w:val="24"/>
              </w:rPr>
            </w:pPr>
            <w:r>
              <w:rPr>
                <w:rtl/>
              </w:rPr>
              <w:t>ال</w:t>
            </w:r>
            <w:r>
              <w:rPr>
                <w:rFonts w:hint="cs"/>
                <w:rtl/>
              </w:rPr>
              <w:t>ا</w:t>
            </w:r>
            <w:r>
              <w:rPr>
                <w:rtl/>
              </w:rPr>
              <w:t>ختبارات التحريرية ا</w:t>
            </w:r>
            <w:r>
              <w:rPr>
                <w:rFonts w:hint="cs"/>
                <w:rtl/>
              </w:rPr>
              <w:t>لا</w:t>
            </w:r>
            <w:r>
              <w:rPr>
                <w:rtl/>
              </w:rPr>
              <w:t xml:space="preserve">ختبارات الشفهية الواجبات المشاركة المشاريع </w:t>
            </w:r>
          </w:p>
        </w:tc>
      </w:tr>
      <w:tr w:rsidR="00A26C82" w:rsidRPr="00171C6C" w14:paraId="768CEEF6" w14:textId="77777777" w:rsidTr="000E4058">
        <w:trPr>
          <w:tblCellSpacing w:w="7" w:type="dxa"/>
          <w:jc w:val="center"/>
        </w:trPr>
        <w:tc>
          <w:tcPr>
            <w:tcW w:w="897" w:type="dxa"/>
            <w:shd w:val="clear" w:color="auto" w:fill="D9D9D9" w:themeFill="background1" w:themeFillShade="D9"/>
            <w:vAlign w:val="center"/>
          </w:tcPr>
          <w:p w14:paraId="5108B4CF" w14:textId="77777777" w:rsidR="00A26C82" w:rsidRPr="00171C6C" w:rsidRDefault="00A26C82" w:rsidP="00A26C82">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1.2</w:t>
            </w:r>
          </w:p>
        </w:tc>
        <w:tc>
          <w:tcPr>
            <w:tcW w:w="2311" w:type="dxa"/>
            <w:shd w:val="clear" w:color="auto" w:fill="D9D9D9" w:themeFill="background1" w:themeFillShade="D9"/>
            <w:vAlign w:val="center"/>
          </w:tcPr>
          <w:p w14:paraId="560D3B8B" w14:textId="77BF182C" w:rsidR="00A26C82" w:rsidRPr="000E4058" w:rsidRDefault="00686594" w:rsidP="00A26C82">
            <w:pPr>
              <w:bidi/>
              <w:spacing w:after="0"/>
              <w:jc w:val="lowKashida"/>
              <w:rPr>
                <w:rFonts w:ascii="Sakkal Majalla" w:hAnsi="Sakkal Majalla" w:cs="Sakkal Majalla"/>
                <w:b/>
                <w:bCs/>
                <w:sz w:val="24"/>
                <w:szCs w:val="24"/>
              </w:rPr>
            </w:pPr>
            <w:r>
              <w:rPr>
                <w:rFonts w:hint="cs"/>
                <w:rtl/>
              </w:rPr>
              <w:t>يشرح النظريات والتطورات في جانب النقود والمصارف</w:t>
            </w:r>
          </w:p>
        </w:tc>
        <w:tc>
          <w:tcPr>
            <w:tcW w:w="2471" w:type="dxa"/>
            <w:shd w:val="clear" w:color="auto" w:fill="D9D9D9" w:themeFill="background1" w:themeFillShade="D9"/>
          </w:tcPr>
          <w:p w14:paraId="2B0B7F47" w14:textId="77777777" w:rsidR="00A26C82" w:rsidRDefault="00A26C82" w:rsidP="00A26C82">
            <w:pPr>
              <w:bidi/>
              <w:spacing w:after="0"/>
              <w:jc w:val="center"/>
              <w:rPr>
                <w:rFonts w:ascii="DIN NEXT™ ARABIC REGULAR" w:hAnsi="DIN NEXT™ ARABIC REGULAR" w:cs="DIN NEXT™ ARABIC REGULAR"/>
                <w:sz w:val="20"/>
                <w:szCs w:val="20"/>
                <w:rtl/>
              </w:rPr>
            </w:pPr>
          </w:p>
          <w:p w14:paraId="42C6F2A3" w14:textId="77777777" w:rsidR="00A26C82" w:rsidRDefault="00A26C82" w:rsidP="00A26C82">
            <w:pPr>
              <w:bidi/>
              <w:spacing w:after="0"/>
              <w:jc w:val="center"/>
              <w:rPr>
                <w:rFonts w:ascii="DIN NEXT™ ARABIC REGULAR" w:hAnsi="DIN NEXT™ ARABIC REGULAR" w:cs="DIN NEXT™ ARABIC REGULAR"/>
                <w:sz w:val="20"/>
                <w:szCs w:val="20"/>
                <w:rtl/>
              </w:rPr>
            </w:pPr>
          </w:p>
          <w:p w14:paraId="79F8888A" w14:textId="77777777" w:rsidR="00A26C82" w:rsidRDefault="00A26C82" w:rsidP="00A26C82">
            <w:pPr>
              <w:bidi/>
              <w:spacing w:after="0"/>
              <w:jc w:val="center"/>
              <w:rPr>
                <w:rFonts w:ascii="DIN NEXT™ ARABIC REGULAR" w:hAnsi="DIN NEXT™ ARABIC REGULAR" w:cs="DIN NEXT™ ARABIC REGULAR"/>
                <w:sz w:val="20"/>
                <w:szCs w:val="20"/>
                <w:rtl/>
              </w:rPr>
            </w:pPr>
          </w:p>
          <w:p w14:paraId="631E6CE4" w14:textId="77777777" w:rsidR="00A26C82" w:rsidRDefault="00A26C82" w:rsidP="00A26C82">
            <w:pPr>
              <w:bidi/>
              <w:spacing w:after="0"/>
              <w:jc w:val="center"/>
              <w:rPr>
                <w:rFonts w:ascii="DIN NEXT™ ARABIC REGULAR" w:hAnsi="DIN NEXT™ ARABIC REGULAR" w:cs="DIN NEXT™ ARABIC REGULAR"/>
                <w:sz w:val="20"/>
                <w:szCs w:val="20"/>
                <w:rtl/>
              </w:rPr>
            </w:pPr>
          </w:p>
          <w:p w14:paraId="54B2353C" w14:textId="101079D4" w:rsidR="00A26C82" w:rsidRPr="000E4058" w:rsidRDefault="00A26C82" w:rsidP="00A26C82">
            <w:pPr>
              <w:bidi/>
              <w:spacing w:after="0"/>
              <w:jc w:val="center"/>
              <w:rPr>
                <w:rFonts w:ascii="Sakkal Majalla" w:hAnsi="Sakkal Majalla" w:cs="Sakkal Majalla"/>
                <w:b/>
                <w:bCs/>
                <w:sz w:val="24"/>
                <w:szCs w:val="24"/>
              </w:rPr>
            </w:pPr>
            <w:r>
              <w:rPr>
                <w:rFonts w:ascii="DIN NEXT™ ARABIC REGULAR" w:hAnsi="DIN NEXT™ ARABIC REGULAR" w:cs="Times New Roman" w:hint="cs"/>
                <w:sz w:val="20"/>
                <w:szCs w:val="20"/>
                <w:rtl/>
              </w:rPr>
              <w:t>ع</w:t>
            </w:r>
            <w:r>
              <w:rPr>
                <w:rFonts w:ascii="DIN NEXT™ ARABIC REGULAR" w:hAnsi="DIN NEXT™ ARABIC REGULAR" w:cs="DIN NEXT™ ARABIC REGULAR" w:hint="cs"/>
                <w:sz w:val="20"/>
                <w:szCs w:val="20"/>
                <w:rtl/>
              </w:rPr>
              <w:t>2</w:t>
            </w:r>
          </w:p>
        </w:tc>
        <w:tc>
          <w:tcPr>
            <w:tcW w:w="2078" w:type="dxa"/>
            <w:shd w:val="clear" w:color="auto" w:fill="D9D9D9" w:themeFill="background1" w:themeFillShade="D9"/>
            <w:vAlign w:val="center"/>
          </w:tcPr>
          <w:p w14:paraId="6188C052" w14:textId="77777777" w:rsidR="00A26C82" w:rsidRDefault="00A26C82" w:rsidP="00A26C82">
            <w:pPr>
              <w:bidi/>
              <w:spacing w:after="0"/>
              <w:jc w:val="lowKashida"/>
              <w:rPr>
                <w:rtl/>
              </w:rPr>
            </w:pPr>
            <w:r>
              <w:rPr>
                <w:rFonts w:hint="cs"/>
                <w:rtl/>
              </w:rPr>
              <w:t>-</w:t>
            </w:r>
            <w:r>
              <w:rPr>
                <w:rtl/>
              </w:rPr>
              <w:t>المحاضرات</w:t>
            </w:r>
          </w:p>
          <w:p w14:paraId="5647002D" w14:textId="77777777" w:rsidR="00A26C82" w:rsidRDefault="00A26C82" w:rsidP="00A26C82">
            <w:pPr>
              <w:bidi/>
              <w:spacing w:after="0"/>
              <w:jc w:val="lowKashida"/>
              <w:rPr>
                <w:rtl/>
              </w:rPr>
            </w:pPr>
            <w:r>
              <w:rPr>
                <w:rFonts w:hint="cs"/>
                <w:rtl/>
              </w:rPr>
              <w:t>-</w:t>
            </w:r>
            <w:r>
              <w:rPr>
                <w:rtl/>
              </w:rPr>
              <w:t>المناقشات التعليم الذاتي</w:t>
            </w:r>
          </w:p>
          <w:p w14:paraId="5AD0CCB3" w14:textId="77777777" w:rsidR="00A26C82" w:rsidRDefault="00A26C82" w:rsidP="00A26C82">
            <w:pPr>
              <w:bidi/>
              <w:spacing w:after="0"/>
              <w:jc w:val="lowKashida"/>
              <w:rPr>
                <w:rtl/>
              </w:rPr>
            </w:pPr>
            <w:r>
              <w:rPr>
                <w:rtl/>
              </w:rPr>
              <w:t xml:space="preserve"> </w:t>
            </w:r>
            <w:r>
              <w:rPr>
                <w:rFonts w:hint="cs"/>
                <w:rtl/>
              </w:rPr>
              <w:t>-</w:t>
            </w:r>
            <w:r>
              <w:rPr>
                <w:rtl/>
              </w:rPr>
              <w:t>المنتديات العلمية</w:t>
            </w:r>
          </w:p>
          <w:p w14:paraId="53B134A8" w14:textId="34F4FD3F" w:rsidR="00A26C82" w:rsidRPr="000E4058" w:rsidRDefault="00A26C82" w:rsidP="00A26C82">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503E0685" w14:textId="2B2F5FC9" w:rsidR="00A26C82" w:rsidRPr="000E4058" w:rsidRDefault="00A26C82" w:rsidP="00146551">
            <w:pPr>
              <w:bidi/>
              <w:spacing w:after="0"/>
              <w:jc w:val="lowKashida"/>
              <w:rPr>
                <w:rFonts w:ascii="Sakkal Majalla" w:hAnsi="Sakkal Majalla" w:cs="Sakkal Majalla"/>
                <w:b/>
                <w:bCs/>
                <w:sz w:val="24"/>
                <w:szCs w:val="24"/>
              </w:rPr>
            </w:pPr>
            <w:r>
              <w:rPr>
                <w:rtl/>
              </w:rPr>
              <w:t>ال</w:t>
            </w:r>
            <w:r>
              <w:rPr>
                <w:rFonts w:hint="cs"/>
                <w:rtl/>
              </w:rPr>
              <w:t>ا</w:t>
            </w:r>
            <w:r>
              <w:rPr>
                <w:rtl/>
              </w:rPr>
              <w:t>ختبارات التحريرية ا</w:t>
            </w:r>
            <w:r>
              <w:rPr>
                <w:rFonts w:hint="cs"/>
                <w:rtl/>
              </w:rPr>
              <w:t>لا</w:t>
            </w:r>
            <w:r>
              <w:rPr>
                <w:rtl/>
              </w:rPr>
              <w:t xml:space="preserve">ختبارات الشفهية الواجبات المشاركة </w:t>
            </w:r>
          </w:p>
        </w:tc>
      </w:tr>
      <w:tr w:rsidR="00A26C82" w:rsidRPr="00171C6C" w14:paraId="6ECE3C3F" w14:textId="77777777" w:rsidTr="000E4058">
        <w:trPr>
          <w:tblCellSpacing w:w="7" w:type="dxa"/>
          <w:jc w:val="center"/>
        </w:trPr>
        <w:tc>
          <w:tcPr>
            <w:tcW w:w="897" w:type="dxa"/>
            <w:shd w:val="clear" w:color="auto" w:fill="52B5C2"/>
            <w:vAlign w:val="center"/>
          </w:tcPr>
          <w:p w14:paraId="7A6263F4" w14:textId="77777777" w:rsidR="00A26C82" w:rsidRPr="00171C6C" w:rsidRDefault="00A26C82" w:rsidP="00A26C82">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A26C82" w:rsidRPr="00171C6C" w:rsidRDefault="00A26C82" w:rsidP="00A26C82">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المهارات</w:t>
            </w:r>
          </w:p>
        </w:tc>
      </w:tr>
      <w:tr w:rsidR="00A26C82" w:rsidRPr="00171C6C" w14:paraId="7E4151D5" w14:textId="77777777" w:rsidTr="000E4058">
        <w:trPr>
          <w:tblCellSpacing w:w="7" w:type="dxa"/>
          <w:jc w:val="center"/>
        </w:trPr>
        <w:tc>
          <w:tcPr>
            <w:tcW w:w="897" w:type="dxa"/>
            <w:shd w:val="clear" w:color="auto" w:fill="D9D9D9" w:themeFill="background1" w:themeFillShade="D9"/>
            <w:vAlign w:val="center"/>
          </w:tcPr>
          <w:p w14:paraId="78EA3E36" w14:textId="77777777" w:rsidR="00A26C82" w:rsidRPr="00171C6C" w:rsidRDefault="00A26C82" w:rsidP="00A26C82">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2.1</w:t>
            </w:r>
          </w:p>
        </w:tc>
        <w:tc>
          <w:tcPr>
            <w:tcW w:w="2311" w:type="dxa"/>
            <w:shd w:val="clear" w:color="auto" w:fill="D9D9D9" w:themeFill="background1" w:themeFillShade="D9"/>
            <w:vAlign w:val="center"/>
          </w:tcPr>
          <w:p w14:paraId="4D618B3D" w14:textId="24D168AB" w:rsidR="00A26C82" w:rsidRPr="000E4058" w:rsidRDefault="00A26C82" w:rsidP="007A72CF">
            <w:pPr>
              <w:bidi/>
              <w:spacing w:after="0"/>
              <w:jc w:val="lowKashida"/>
              <w:rPr>
                <w:rFonts w:ascii="Sakkal Majalla" w:hAnsi="Sakkal Majalla" w:cs="Sakkal Majalla"/>
                <w:b/>
                <w:bCs/>
                <w:sz w:val="24"/>
                <w:szCs w:val="24"/>
              </w:rPr>
            </w:pPr>
            <w:r>
              <w:rPr>
                <w:rtl/>
              </w:rPr>
              <w:t xml:space="preserve">يحلل ويقيم النظريات </w:t>
            </w:r>
            <w:r w:rsidR="007A72CF">
              <w:rPr>
                <w:rFonts w:hint="cs"/>
                <w:rtl/>
              </w:rPr>
              <w:t>التعاملات النقدي والمصرفي تحليل موضوعي</w:t>
            </w:r>
          </w:p>
        </w:tc>
        <w:tc>
          <w:tcPr>
            <w:tcW w:w="2471" w:type="dxa"/>
            <w:shd w:val="clear" w:color="auto" w:fill="D9D9D9" w:themeFill="background1" w:themeFillShade="D9"/>
          </w:tcPr>
          <w:p w14:paraId="3D4A7F26" w14:textId="77777777" w:rsidR="00A26C82" w:rsidRDefault="00A26C82" w:rsidP="00A26C82">
            <w:pPr>
              <w:bidi/>
              <w:spacing w:after="0"/>
              <w:jc w:val="center"/>
              <w:rPr>
                <w:rtl/>
              </w:rPr>
            </w:pPr>
          </w:p>
          <w:p w14:paraId="3227731C" w14:textId="74F38537" w:rsidR="00A26C82" w:rsidRPr="000E4058" w:rsidRDefault="00A26C82" w:rsidP="00A26C82">
            <w:pPr>
              <w:bidi/>
              <w:spacing w:after="0"/>
              <w:jc w:val="center"/>
              <w:rPr>
                <w:rFonts w:ascii="Sakkal Majalla" w:hAnsi="Sakkal Majalla" w:cs="Sakkal Majalla"/>
                <w:b/>
                <w:bCs/>
                <w:sz w:val="24"/>
                <w:szCs w:val="24"/>
              </w:rPr>
            </w:pPr>
            <w:r>
              <w:rPr>
                <w:rtl/>
              </w:rPr>
              <w:t>م 2</w:t>
            </w:r>
          </w:p>
        </w:tc>
        <w:tc>
          <w:tcPr>
            <w:tcW w:w="2078" w:type="dxa"/>
            <w:shd w:val="clear" w:color="auto" w:fill="D9D9D9" w:themeFill="background1" w:themeFillShade="D9"/>
            <w:vAlign w:val="center"/>
          </w:tcPr>
          <w:p w14:paraId="75C1568D" w14:textId="763744C8" w:rsidR="00A26C82" w:rsidRDefault="00A26C82" w:rsidP="00146551">
            <w:pPr>
              <w:bidi/>
              <w:spacing w:after="0"/>
              <w:jc w:val="lowKashida"/>
              <w:rPr>
                <w:rtl/>
              </w:rPr>
            </w:pPr>
            <w:r>
              <w:rPr>
                <w:rFonts w:hint="cs"/>
                <w:rtl/>
              </w:rPr>
              <w:t>-</w:t>
            </w:r>
            <w:r>
              <w:rPr>
                <w:rtl/>
              </w:rPr>
              <w:t>المحاضرات التفاعلية</w:t>
            </w:r>
          </w:p>
          <w:p w14:paraId="100F9155" w14:textId="77777777" w:rsidR="00A26C82" w:rsidRDefault="00A26C82" w:rsidP="00A26C82">
            <w:pPr>
              <w:bidi/>
              <w:spacing w:after="0"/>
              <w:jc w:val="lowKashida"/>
              <w:rPr>
                <w:rtl/>
              </w:rPr>
            </w:pPr>
            <w:r>
              <w:rPr>
                <w:rFonts w:hint="cs"/>
                <w:rtl/>
              </w:rPr>
              <w:t>-</w:t>
            </w:r>
            <w:r>
              <w:rPr>
                <w:rtl/>
              </w:rPr>
              <w:t xml:space="preserve"> التعلم المشترك </w:t>
            </w:r>
          </w:p>
          <w:p w14:paraId="2E77CBBF" w14:textId="355D219F" w:rsidR="00A26C82" w:rsidRPr="000E4058" w:rsidRDefault="00A26C82" w:rsidP="00A26C82">
            <w:pPr>
              <w:bidi/>
              <w:spacing w:after="0"/>
              <w:jc w:val="lowKashida"/>
              <w:rPr>
                <w:rFonts w:ascii="Sakkal Majalla" w:hAnsi="Sakkal Majalla" w:cs="Sakkal Majalla"/>
                <w:b/>
                <w:bCs/>
                <w:sz w:val="24"/>
                <w:szCs w:val="24"/>
              </w:rPr>
            </w:pPr>
            <w:r>
              <w:rPr>
                <w:rFonts w:hint="cs"/>
                <w:rtl/>
              </w:rPr>
              <w:t>-</w:t>
            </w:r>
            <w:r>
              <w:rPr>
                <w:rtl/>
              </w:rPr>
              <w:t>العروض التقديمية</w:t>
            </w:r>
          </w:p>
        </w:tc>
        <w:tc>
          <w:tcPr>
            <w:tcW w:w="1791" w:type="dxa"/>
            <w:shd w:val="clear" w:color="auto" w:fill="D9D9D9" w:themeFill="background1" w:themeFillShade="D9"/>
            <w:vAlign w:val="center"/>
          </w:tcPr>
          <w:p w14:paraId="44D0184E" w14:textId="771ACF17" w:rsidR="00A26C82" w:rsidRPr="00146551" w:rsidRDefault="00146551" w:rsidP="00A26C82">
            <w:pPr>
              <w:bidi/>
              <w:spacing w:after="0"/>
              <w:jc w:val="lowKashida"/>
              <w:rPr>
                <w:rFonts w:ascii="Sakkal Majalla" w:hAnsi="Sakkal Majalla" w:cs="Sakkal Majalla"/>
                <w:b/>
                <w:bCs/>
                <w:sz w:val="24"/>
                <w:szCs w:val="24"/>
              </w:rPr>
            </w:pPr>
            <w:r>
              <w:rPr>
                <w:rtl/>
              </w:rPr>
              <w:t>ال</w:t>
            </w:r>
            <w:r>
              <w:rPr>
                <w:rFonts w:hint="cs"/>
                <w:rtl/>
              </w:rPr>
              <w:t>ا</w:t>
            </w:r>
            <w:r>
              <w:rPr>
                <w:rtl/>
              </w:rPr>
              <w:t>ختبارات التحريرية ا</w:t>
            </w:r>
            <w:r>
              <w:rPr>
                <w:rFonts w:hint="cs"/>
                <w:rtl/>
              </w:rPr>
              <w:t>لا</w:t>
            </w:r>
            <w:r>
              <w:rPr>
                <w:rtl/>
              </w:rPr>
              <w:t>ختبارات الشفهية الواجبات المشارك</w:t>
            </w:r>
          </w:p>
        </w:tc>
      </w:tr>
      <w:tr w:rsidR="00A26C82" w:rsidRPr="00171C6C" w14:paraId="2EE7B443" w14:textId="77777777" w:rsidTr="000E4058">
        <w:trPr>
          <w:trHeight w:val="402"/>
          <w:tblCellSpacing w:w="7" w:type="dxa"/>
          <w:jc w:val="center"/>
        </w:trPr>
        <w:tc>
          <w:tcPr>
            <w:tcW w:w="897" w:type="dxa"/>
            <w:shd w:val="clear" w:color="auto" w:fill="52B5C2"/>
            <w:vAlign w:val="center"/>
          </w:tcPr>
          <w:p w14:paraId="025010B2" w14:textId="77777777" w:rsidR="00A26C82" w:rsidRPr="00171C6C" w:rsidRDefault="00A26C82" w:rsidP="00A26C82">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A26C82" w:rsidRPr="00171C6C" w:rsidRDefault="00A26C82" w:rsidP="00A26C82">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A26C82" w:rsidRPr="00171C6C" w14:paraId="631410A3" w14:textId="77777777" w:rsidTr="000E4058">
        <w:trPr>
          <w:tblCellSpacing w:w="7" w:type="dxa"/>
          <w:jc w:val="center"/>
        </w:trPr>
        <w:tc>
          <w:tcPr>
            <w:tcW w:w="897" w:type="dxa"/>
            <w:shd w:val="clear" w:color="auto" w:fill="F2F2F2" w:themeFill="background1" w:themeFillShade="F2"/>
            <w:vAlign w:val="center"/>
          </w:tcPr>
          <w:p w14:paraId="09FB2A83" w14:textId="77777777" w:rsidR="00A26C82" w:rsidRPr="00171C6C" w:rsidRDefault="00A26C82" w:rsidP="00A26C82">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3.1</w:t>
            </w:r>
          </w:p>
        </w:tc>
        <w:tc>
          <w:tcPr>
            <w:tcW w:w="2311" w:type="dxa"/>
            <w:shd w:val="clear" w:color="auto" w:fill="F2F2F2" w:themeFill="background1" w:themeFillShade="F2"/>
            <w:vAlign w:val="center"/>
          </w:tcPr>
          <w:p w14:paraId="039A919A" w14:textId="7EAFA4D1" w:rsidR="00A26C82" w:rsidRPr="000E4058" w:rsidRDefault="004E5667" w:rsidP="00A26C82">
            <w:pPr>
              <w:bidi/>
              <w:spacing w:after="0"/>
              <w:jc w:val="lowKashida"/>
              <w:rPr>
                <w:rFonts w:ascii="Sakkal Majalla" w:hAnsi="Sakkal Majalla" w:cs="Sakkal Majalla"/>
                <w:b/>
                <w:bCs/>
                <w:sz w:val="24"/>
                <w:szCs w:val="24"/>
              </w:rPr>
            </w:pPr>
            <w:r>
              <w:rPr>
                <w:rFonts w:hint="cs"/>
                <w:rtl/>
              </w:rPr>
              <w:t xml:space="preserve">يعمل بشكل مستقل في حل الواجبات والمهام الموكلة له </w:t>
            </w:r>
          </w:p>
        </w:tc>
        <w:tc>
          <w:tcPr>
            <w:tcW w:w="2471" w:type="dxa"/>
            <w:shd w:val="clear" w:color="auto" w:fill="F2F2F2" w:themeFill="background1" w:themeFillShade="F2"/>
          </w:tcPr>
          <w:p w14:paraId="6AED9049" w14:textId="77777777" w:rsidR="00A26C82" w:rsidRDefault="00A26C82" w:rsidP="00A26C82">
            <w:pPr>
              <w:bidi/>
              <w:spacing w:after="0"/>
              <w:jc w:val="center"/>
              <w:rPr>
                <w:rtl/>
              </w:rPr>
            </w:pPr>
          </w:p>
          <w:p w14:paraId="61696DBB" w14:textId="77777777" w:rsidR="00A26C82" w:rsidRDefault="00A26C82" w:rsidP="00A26C82">
            <w:pPr>
              <w:bidi/>
              <w:spacing w:after="0"/>
              <w:jc w:val="center"/>
              <w:rPr>
                <w:rtl/>
              </w:rPr>
            </w:pPr>
          </w:p>
          <w:p w14:paraId="3F33D641" w14:textId="77777777" w:rsidR="00A26C82" w:rsidRDefault="00A26C82" w:rsidP="00A26C82">
            <w:pPr>
              <w:bidi/>
              <w:spacing w:after="0"/>
              <w:jc w:val="center"/>
              <w:rPr>
                <w:rtl/>
              </w:rPr>
            </w:pPr>
          </w:p>
          <w:p w14:paraId="5BD06249" w14:textId="4F565CD2" w:rsidR="00A26C82" w:rsidRPr="000E4058" w:rsidRDefault="00A26C82" w:rsidP="00A26C82">
            <w:pPr>
              <w:bidi/>
              <w:spacing w:after="0"/>
              <w:jc w:val="center"/>
              <w:rPr>
                <w:rFonts w:ascii="Sakkal Majalla" w:hAnsi="Sakkal Majalla" w:cs="Sakkal Majalla"/>
                <w:b/>
                <w:bCs/>
                <w:sz w:val="24"/>
                <w:szCs w:val="24"/>
              </w:rPr>
            </w:pPr>
            <w:r>
              <w:rPr>
                <w:rtl/>
              </w:rPr>
              <w:t>ق2</w:t>
            </w:r>
          </w:p>
        </w:tc>
        <w:tc>
          <w:tcPr>
            <w:tcW w:w="2078" w:type="dxa"/>
            <w:shd w:val="clear" w:color="auto" w:fill="F2F2F2" w:themeFill="background1" w:themeFillShade="F2"/>
            <w:vAlign w:val="center"/>
          </w:tcPr>
          <w:p w14:paraId="6426DBF7" w14:textId="77777777" w:rsidR="00A26C82" w:rsidRDefault="00A26C82" w:rsidP="00A26C82">
            <w:pPr>
              <w:bidi/>
              <w:spacing w:after="0"/>
              <w:jc w:val="lowKashida"/>
              <w:rPr>
                <w:rtl/>
              </w:rPr>
            </w:pPr>
            <w:r>
              <w:rPr>
                <w:rFonts w:ascii="Sakkal Majalla" w:hAnsi="Sakkal Majalla" w:cs="Sakkal Majalla" w:hint="cs"/>
                <w:b/>
                <w:bCs/>
                <w:sz w:val="24"/>
                <w:szCs w:val="24"/>
                <w:rtl/>
              </w:rPr>
              <w:t>-</w:t>
            </w:r>
            <w:r>
              <w:rPr>
                <w:rtl/>
              </w:rPr>
              <w:t xml:space="preserve">التعلم الذاتي </w:t>
            </w:r>
          </w:p>
          <w:p w14:paraId="00F9A947" w14:textId="77777777" w:rsidR="00A26C82" w:rsidRDefault="00A26C82" w:rsidP="00A26C82">
            <w:pPr>
              <w:bidi/>
              <w:spacing w:after="0"/>
              <w:jc w:val="lowKashida"/>
              <w:rPr>
                <w:rtl/>
              </w:rPr>
            </w:pPr>
            <w:r>
              <w:rPr>
                <w:rFonts w:hint="cs"/>
                <w:rtl/>
              </w:rPr>
              <w:t>-</w:t>
            </w:r>
            <w:r>
              <w:rPr>
                <w:rtl/>
              </w:rPr>
              <w:t xml:space="preserve">التعلم المشترك </w:t>
            </w:r>
          </w:p>
          <w:p w14:paraId="64578434" w14:textId="67876E16" w:rsidR="00A26C82" w:rsidRPr="000E4058" w:rsidRDefault="00A26C82" w:rsidP="00A26C82">
            <w:pPr>
              <w:bidi/>
              <w:spacing w:after="0"/>
              <w:jc w:val="lowKashida"/>
              <w:rPr>
                <w:rFonts w:ascii="Sakkal Majalla" w:hAnsi="Sakkal Majalla" w:cs="Sakkal Majalla"/>
                <w:b/>
                <w:bCs/>
                <w:sz w:val="24"/>
                <w:szCs w:val="24"/>
              </w:rPr>
            </w:pPr>
            <w:r>
              <w:rPr>
                <w:rFonts w:hint="cs"/>
                <w:rtl/>
              </w:rPr>
              <w:t>-</w:t>
            </w:r>
            <w:r>
              <w:rPr>
                <w:rtl/>
              </w:rPr>
              <w:t>العمل التطوعي</w:t>
            </w:r>
          </w:p>
        </w:tc>
        <w:tc>
          <w:tcPr>
            <w:tcW w:w="1791" w:type="dxa"/>
            <w:shd w:val="clear" w:color="auto" w:fill="F2F2F2" w:themeFill="background1" w:themeFillShade="F2"/>
            <w:vAlign w:val="center"/>
          </w:tcPr>
          <w:p w14:paraId="0DCC37BE" w14:textId="77777777" w:rsidR="004E5667" w:rsidRDefault="004E5667" w:rsidP="00146551">
            <w:pPr>
              <w:bidi/>
              <w:spacing w:after="0"/>
              <w:jc w:val="lowKashida"/>
              <w:rPr>
                <w:rtl/>
              </w:rPr>
            </w:pPr>
            <w:r>
              <w:rPr>
                <w:rFonts w:hint="cs"/>
                <w:rtl/>
              </w:rPr>
              <w:t>الواجبات</w:t>
            </w:r>
          </w:p>
          <w:p w14:paraId="0C779822" w14:textId="38C5C8B7" w:rsidR="00A26C82" w:rsidRPr="000E4058" w:rsidRDefault="00146551" w:rsidP="004E5667">
            <w:pPr>
              <w:bidi/>
              <w:spacing w:after="0"/>
              <w:jc w:val="lowKashida"/>
              <w:rPr>
                <w:rFonts w:ascii="Sakkal Majalla" w:hAnsi="Sakkal Majalla" w:cs="Sakkal Majalla"/>
                <w:b/>
                <w:bCs/>
                <w:sz w:val="24"/>
                <w:szCs w:val="24"/>
              </w:rPr>
            </w:pPr>
            <w:r>
              <w:rPr>
                <w:rtl/>
              </w:rPr>
              <w:t xml:space="preserve"> </w:t>
            </w:r>
          </w:p>
        </w:tc>
      </w:tr>
    </w:tbl>
    <w:p w14:paraId="553BD124" w14:textId="6E8328EC"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4D6B9A">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236ACB" w:rsidRPr="00171C6C" w14:paraId="26CF14F5" w14:textId="77777777" w:rsidTr="00177B0D">
        <w:trPr>
          <w:tblCellSpacing w:w="7" w:type="dxa"/>
          <w:jc w:val="center"/>
        </w:trPr>
        <w:tc>
          <w:tcPr>
            <w:tcW w:w="571" w:type="dxa"/>
            <w:shd w:val="clear" w:color="auto" w:fill="F2F2F2" w:themeFill="background1" w:themeFillShade="F2"/>
            <w:vAlign w:val="center"/>
          </w:tcPr>
          <w:p w14:paraId="0CACCAE9" w14:textId="77777777" w:rsidR="00236ACB" w:rsidRPr="00171C6C" w:rsidRDefault="00236ACB" w:rsidP="00236ACB">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7218" w:type="dxa"/>
            <w:shd w:val="clear" w:color="auto" w:fill="F2F2F2" w:themeFill="background1" w:themeFillShade="F2"/>
          </w:tcPr>
          <w:p w14:paraId="5BF1116D" w14:textId="79BA8AC2" w:rsidR="00236ACB" w:rsidRPr="00171C6C" w:rsidRDefault="00236ACB" w:rsidP="00236ACB">
            <w:pPr>
              <w:bidi/>
              <w:spacing w:after="0"/>
              <w:jc w:val="lowKashida"/>
              <w:rPr>
                <w:rFonts w:ascii="Sakkal Majalla" w:hAnsi="Sakkal Majalla" w:cs="Sakkal Majalla"/>
                <w:b/>
                <w:bCs/>
                <w:sz w:val="28"/>
                <w:szCs w:val="28"/>
              </w:rPr>
            </w:pPr>
            <w:r>
              <w:rPr>
                <w:rFonts w:ascii="Arial" w:hAnsi="Arial" w:cs="Al-Mohanad" w:hint="cs"/>
                <w:sz w:val="28"/>
                <w:szCs w:val="28"/>
                <w:rtl/>
              </w:rPr>
              <w:t>التطور التاريخي للنقود , المقايضة تعريفها وصعوباتها مفهوم النقود النظري والتطبيقي  وأهميتها وإشكالها وأنواعها ووظائفها وخصائصها</w:t>
            </w:r>
          </w:p>
        </w:tc>
        <w:tc>
          <w:tcPr>
            <w:tcW w:w="1787" w:type="dxa"/>
            <w:shd w:val="clear" w:color="auto" w:fill="F2F2F2" w:themeFill="background1" w:themeFillShade="F2"/>
            <w:vAlign w:val="center"/>
          </w:tcPr>
          <w:p w14:paraId="4A36790F" w14:textId="63F88504"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6</w:t>
            </w:r>
          </w:p>
        </w:tc>
      </w:tr>
      <w:tr w:rsidR="00236ACB" w:rsidRPr="00171C6C" w14:paraId="4A4F5EB2" w14:textId="77777777" w:rsidTr="001B3B9C">
        <w:trPr>
          <w:tblCellSpacing w:w="7" w:type="dxa"/>
          <w:jc w:val="center"/>
        </w:trPr>
        <w:tc>
          <w:tcPr>
            <w:tcW w:w="571" w:type="dxa"/>
            <w:shd w:val="clear" w:color="auto" w:fill="D9D9D9" w:themeFill="background1" w:themeFillShade="D9"/>
            <w:vAlign w:val="center"/>
          </w:tcPr>
          <w:p w14:paraId="7163D30B" w14:textId="77777777" w:rsidR="00236ACB" w:rsidRPr="00171C6C" w:rsidRDefault="00236ACB" w:rsidP="00236ACB">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lastRenderedPageBreak/>
              <w:t>2</w:t>
            </w:r>
          </w:p>
        </w:tc>
        <w:tc>
          <w:tcPr>
            <w:tcW w:w="7218" w:type="dxa"/>
            <w:shd w:val="clear" w:color="auto" w:fill="D9D9D9" w:themeFill="background1" w:themeFillShade="D9"/>
          </w:tcPr>
          <w:p w14:paraId="1DA4373F" w14:textId="0945A6CB" w:rsidR="00236ACB" w:rsidRPr="00171C6C" w:rsidRDefault="00236ACB" w:rsidP="00236ACB">
            <w:pPr>
              <w:bidi/>
              <w:spacing w:after="0"/>
              <w:jc w:val="lowKashida"/>
              <w:rPr>
                <w:rFonts w:ascii="Sakkal Majalla" w:hAnsi="Sakkal Majalla" w:cs="Sakkal Majalla"/>
                <w:b/>
                <w:bCs/>
                <w:sz w:val="28"/>
                <w:szCs w:val="28"/>
              </w:rPr>
            </w:pPr>
            <w:r>
              <w:rPr>
                <w:rFonts w:ascii="Arial" w:hAnsi="Arial" w:cs="Al-Mohanad" w:hint="cs"/>
                <w:sz w:val="28"/>
                <w:szCs w:val="28"/>
                <w:rtl/>
              </w:rPr>
              <w:t>القواعد النقدية أهمية النقود في النشاط الاقتصادي</w:t>
            </w:r>
          </w:p>
        </w:tc>
        <w:tc>
          <w:tcPr>
            <w:tcW w:w="1787" w:type="dxa"/>
            <w:shd w:val="clear" w:color="auto" w:fill="D9D9D9" w:themeFill="background1" w:themeFillShade="D9"/>
            <w:vAlign w:val="center"/>
          </w:tcPr>
          <w:p w14:paraId="3FE8353E" w14:textId="7E426FAB"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236ACB" w:rsidRPr="00171C6C" w14:paraId="01239ACA" w14:textId="77777777" w:rsidTr="004D6B9A">
        <w:trPr>
          <w:tblCellSpacing w:w="7" w:type="dxa"/>
          <w:jc w:val="center"/>
        </w:trPr>
        <w:tc>
          <w:tcPr>
            <w:tcW w:w="571" w:type="dxa"/>
            <w:shd w:val="clear" w:color="auto" w:fill="F2F2F2" w:themeFill="background1" w:themeFillShade="F2"/>
            <w:vAlign w:val="center"/>
          </w:tcPr>
          <w:p w14:paraId="61F09DF7" w14:textId="63843C5D"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c>
          <w:tcPr>
            <w:tcW w:w="7218" w:type="dxa"/>
            <w:shd w:val="clear" w:color="auto" w:fill="F2F2F2" w:themeFill="background1" w:themeFillShade="F2"/>
            <w:vAlign w:val="center"/>
          </w:tcPr>
          <w:p w14:paraId="66E8FB9F" w14:textId="34E5D5A2" w:rsidR="00236ACB" w:rsidRPr="00171C6C" w:rsidRDefault="00236ACB" w:rsidP="00236ACB">
            <w:pPr>
              <w:bidi/>
              <w:spacing w:after="0"/>
              <w:jc w:val="lowKashida"/>
              <w:rPr>
                <w:rFonts w:ascii="Sakkal Majalla" w:hAnsi="Sakkal Majalla" w:cs="Sakkal Majalla"/>
                <w:b/>
                <w:bCs/>
                <w:sz w:val="28"/>
                <w:szCs w:val="28"/>
              </w:rPr>
            </w:pPr>
            <w:r w:rsidRPr="000D0EC9">
              <w:rPr>
                <w:rFonts w:ascii="Arial" w:hAnsi="Arial" w:cs="Al-Mohanad" w:hint="cs"/>
                <w:sz w:val="28"/>
                <w:szCs w:val="28"/>
                <w:rtl/>
              </w:rPr>
              <w:t>النقود والأنظمة النقدية</w:t>
            </w:r>
          </w:p>
        </w:tc>
        <w:tc>
          <w:tcPr>
            <w:tcW w:w="1787" w:type="dxa"/>
            <w:shd w:val="clear" w:color="auto" w:fill="F2F2F2" w:themeFill="background1" w:themeFillShade="F2"/>
            <w:vAlign w:val="center"/>
          </w:tcPr>
          <w:p w14:paraId="1309FC60" w14:textId="4A6915C6"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236ACB" w:rsidRPr="00171C6C" w14:paraId="430507CD" w14:textId="77777777" w:rsidTr="004D6B9A">
        <w:trPr>
          <w:tblCellSpacing w:w="7" w:type="dxa"/>
          <w:jc w:val="center"/>
        </w:trPr>
        <w:tc>
          <w:tcPr>
            <w:tcW w:w="571" w:type="dxa"/>
            <w:shd w:val="clear" w:color="auto" w:fill="F2F2F2" w:themeFill="background1" w:themeFillShade="F2"/>
            <w:vAlign w:val="center"/>
          </w:tcPr>
          <w:p w14:paraId="1AD7D4B4" w14:textId="7935FC67" w:rsidR="00236ACB" w:rsidRPr="00171C6C" w:rsidRDefault="00236ACB" w:rsidP="00236AC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7218" w:type="dxa"/>
            <w:shd w:val="clear" w:color="auto" w:fill="F2F2F2" w:themeFill="background1" w:themeFillShade="F2"/>
            <w:vAlign w:val="center"/>
          </w:tcPr>
          <w:p w14:paraId="6507C65E" w14:textId="413CCDC3" w:rsidR="00236ACB" w:rsidRPr="00236ACB" w:rsidRDefault="00236ACB" w:rsidP="00236ACB">
            <w:pPr>
              <w:bidi/>
              <w:rPr>
                <w:rFonts w:ascii="Arial" w:hAnsi="Arial" w:cs="Al-Mohanad"/>
                <w:sz w:val="28"/>
                <w:szCs w:val="28"/>
              </w:rPr>
            </w:pPr>
            <w:r>
              <w:rPr>
                <w:rFonts w:ascii="Arial" w:hAnsi="Arial" w:cs="Al-Mohanad" w:hint="cs"/>
                <w:sz w:val="28"/>
                <w:szCs w:val="28"/>
                <w:rtl/>
              </w:rPr>
              <w:t>تعريف البنوك والتطور التاريخي للبنوك وأهمية دراستها</w:t>
            </w:r>
          </w:p>
        </w:tc>
        <w:tc>
          <w:tcPr>
            <w:tcW w:w="1787" w:type="dxa"/>
            <w:shd w:val="clear" w:color="auto" w:fill="F2F2F2" w:themeFill="background1" w:themeFillShade="F2"/>
            <w:vAlign w:val="center"/>
          </w:tcPr>
          <w:p w14:paraId="76520133" w14:textId="480BDBBF"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236ACB" w:rsidRPr="00171C6C" w14:paraId="10E11A55" w14:textId="77777777" w:rsidTr="004D6B9A">
        <w:trPr>
          <w:tblCellSpacing w:w="7" w:type="dxa"/>
          <w:jc w:val="center"/>
        </w:trPr>
        <w:tc>
          <w:tcPr>
            <w:tcW w:w="571" w:type="dxa"/>
            <w:shd w:val="clear" w:color="auto" w:fill="F2F2F2" w:themeFill="background1" w:themeFillShade="F2"/>
            <w:vAlign w:val="center"/>
          </w:tcPr>
          <w:p w14:paraId="33090A22" w14:textId="150B7C18" w:rsidR="00236ACB" w:rsidRPr="00171C6C" w:rsidRDefault="00236ACB" w:rsidP="00236AC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5</w:t>
            </w:r>
          </w:p>
        </w:tc>
        <w:tc>
          <w:tcPr>
            <w:tcW w:w="7218" w:type="dxa"/>
            <w:shd w:val="clear" w:color="auto" w:fill="F2F2F2" w:themeFill="background1" w:themeFillShade="F2"/>
            <w:vAlign w:val="center"/>
          </w:tcPr>
          <w:p w14:paraId="7CD678D7" w14:textId="0F628A2B" w:rsidR="00236ACB" w:rsidRPr="00236ACB" w:rsidRDefault="00236ACB" w:rsidP="00236ACB">
            <w:pPr>
              <w:bidi/>
              <w:rPr>
                <w:rFonts w:ascii="Arial" w:hAnsi="Arial" w:cs="Al-Mohanad"/>
                <w:sz w:val="28"/>
                <w:szCs w:val="28"/>
              </w:rPr>
            </w:pPr>
            <w:r>
              <w:rPr>
                <w:rFonts w:ascii="Arial" w:hAnsi="Arial" w:cs="Al-Mohanad" w:hint="cs"/>
                <w:sz w:val="28"/>
                <w:szCs w:val="28"/>
                <w:rtl/>
              </w:rPr>
              <w:t>وظائف البنوك وأنواعها</w:t>
            </w:r>
          </w:p>
        </w:tc>
        <w:tc>
          <w:tcPr>
            <w:tcW w:w="1787" w:type="dxa"/>
            <w:shd w:val="clear" w:color="auto" w:fill="F2F2F2" w:themeFill="background1" w:themeFillShade="F2"/>
            <w:vAlign w:val="center"/>
          </w:tcPr>
          <w:p w14:paraId="4AE6BCAD" w14:textId="4163DA80" w:rsidR="00236ACB" w:rsidRPr="00171C6C" w:rsidRDefault="00236AC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236ACB" w:rsidRPr="00171C6C" w14:paraId="765827BA" w14:textId="77777777" w:rsidTr="004D6B9A">
        <w:trPr>
          <w:tblCellSpacing w:w="7" w:type="dxa"/>
          <w:jc w:val="center"/>
        </w:trPr>
        <w:tc>
          <w:tcPr>
            <w:tcW w:w="571" w:type="dxa"/>
            <w:shd w:val="clear" w:color="auto" w:fill="F2F2F2" w:themeFill="background1" w:themeFillShade="F2"/>
            <w:vAlign w:val="center"/>
          </w:tcPr>
          <w:p w14:paraId="5350E13F" w14:textId="60EE7831" w:rsidR="00236ACB" w:rsidRPr="00171C6C" w:rsidRDefault="00236ACB" w:rsidP="00236AC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6</w:t>
            </w:r>
          </w:p>
        </w:tc>
        <w:tc>
          <w:tcPr>
            <w:tcW w:w="7218" w:type="dxa"/>
            <w:shd w:val="clear" w:color="auto" w:fill="F2F2F2" w:themeFill="background1" w:themeFillShade="F2"/>
            <w:vAlign w:val="center"/>
          </w:tcPr>
          <w:p w14:paraId="60DE12D0" w14:textId="5CF93070" w:rsidR="00236ACB" w:rsidRPr="00AE5F2B" w:rsidRDefault="00AE5F2B" w:rsidP="00AE5F2B">
            <w:pPr>
              <w:bidi/>
              <w:rPr>
                <w:rFonts w:ascii="Arial" w:hAnsi="Arial" w:cs="Al-Mohanad"/>
                <w:sz w:val="28"/>
                <w:szCs w:val="28"/>
              </w:rPr>
            </w:pPr>
            <w:r>
              <w:rPr>
                <w:rFonts w:ascii="Arial" w:hAnsi="Arial" w:cs="Al-Mohanad" w:hint="cs"/>
                <w:sz w:val="28"/>
                <w:szCs w:val="28"/>
                <w:rtl/>
              </w:rPr>
              <w:t>البنك المركزي المفهوم والوظائف</w:t>
            </w:r>
          </w:p>
        </w:tc>
        <w:tc>
          <w:tcPr>
            <w:tcW w:w="1787" w:type="dxa"/>
            <w:shd w:val="clear" w:color="auto" w:fill="F2F2F2" w:themeFill="background1" w:themeFillShade="F2"/>
            <w:vAlign w:val="center"/>
          </w:tcPr>
          <w:p w14:paraId="4284A91A" w14:textId="72D12CFE" w:rsidR="00236ACB" w:rsidRPr="00171C6C" w:rsidRDefault="00AE5F2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236ACB" w:rsidRPr="00171C6C" w14:paraId="33223D72" w14:textId="77777777" w:rsidTr="004D6B9A">
        <w:trPr>
          <w:tblCellSpacing w:w="7" w:type="dxa"/>
          <w:jc w:val="center"/>
        </w:trPr>
        <w:tc>
          <w:tcPr>
            <w:tcW w:w="571" w:type="dxa"/>
            <w:shd w:val="clear" w:color="auto" w:fill="F2F2F2" w:themeFill="background1" w:themeFillShade="F2"/>
            <w:vAlign w:val="center"/>
          </w:tcPr>
          <w:p w14:paraId="4C12CA1F" w14:textId="1B646A7E" w:rsidR="00236ACB" w:rsidRPr="00171C6C" w:rsidRDefault="00AE5F2B" w:rsidP="00236AC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7</w:t>
            </w:r>
          </w:p>
        </w:tc>
        <w:tc>
          <w:tcPr>
            <w:tcW w:w="7218" w:type="dxa"/>
            <w:shd w:val="clear" w:color="auto" w:fill="F2F2F2" w:themeFill="background1" w:themeFillShade="F2"/>
            <w:vAlign w:val="center"/>
          </w:tcPr>
          <w:p w14:paraId="07E0E30D" w14:textId="05A1C37A" w:rsidR="00236ACB" w:rsidRPr="00171C6C" w:rsidRDefault="00AE5F2B" w:rsidP="00236ACB">
            <w:pPr>
              <w:bidi/>
              <w:spacing w:after="0"/>
              <w:jc w:val="lowKashida"/>
              <w:rPr>
                <w:rFonts w:ascii="Sakkal Majalla" w:hAnsi="Sakkal Majalla" w:cs="Sakkal Majalla"/>
                <w:b/>
                <w:bCs/>
                <w:sz w:val="28"/>
                <w:szCs w:val="28"/>
              </w:rPr>
            </w:pPr>
            <w:r>
              <w:rPr>
                <w:rFonts w:ascii="Arial" w:hAnsi="Arial" w:cs="Al-Mohanad" w:hint="cs"/>
                <w:sz w:val="28"/>
                <w:szCs w:val="28"/>
                <w:rtl/>
              </w:rPr>
              <w:t>دور البنوك في النشاط الاقتصادي</w:t>
            </w:r>
          </w:p>
        </w:tc>
        <w:tc>
          <w:tcPr>
            <w:tcW w:w="1787" w:type="dxa"/>
            <w:shd w:val="clear" w:color="auto" w:fill="F2F2F2" w:themeFill="background1" w:themeFillShade="F2"/>
            <w:vAlign w:val="center"/>
          </w:tcPr>
          <w:p w14:paraId="597330C1" w14:textId="73EA82CF" w:rsidR="00236ACB" w:rsidRPr="00171C6C" w:rsidRDefault="00AE5F2B" w:rsidP="00236AC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AE5F2B" w:rsidRPr="00171C6C" w14:paraId="524BA7CD" w14:textId="77777777" w:rsidTr="00834D50">
        <w:trPr>
          <w:tblCellSpacing w:w="7" w:type="dxa"/>
          <w:jc w:val="center"/>
        </w:trPr>
        <w:tc>
          <w:tcPr>
            <w:tcW w:w="571" w:type="dxa"/>
            <w:shd w:val="clear" w:color="auto" w:fill="F2F2F2" w:themeFill="background1" w:themeFillShade="F2"/>
            <w:vAlign w:val="center"/>
          </w:tcPr>
          <w:p w14:paraId="439C1661" w14:textId="28B91565" w:rsidR="00AE5F2B" w:rsidRPr="00171C6C"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8</w:t>
            </w:r>
          </w:p>
        </w:tc>
        <w:tc>
          <w:tcPr>
            <w:tcW w:w="7218" w:type="dxa"/>
            <w:shd w:val="clear" w:color="auto" w:fill="F2F2F2" w:themeFill="background1" w:themeFillShade="F2"/>
          </w:tcPr>
          <w:p w14:paraId="56136A84" w14:textId="312C20A5" w:rsidR="00AE5F2B" w:rsidRPr="00171C6C" w:rsidRDefault="00AE5F2B" w:rsidP="00AE5F2B">
            <w:pPr>
              <w:bidi/>
              <w:spacing w:after="0"/>
              <w:jc w:val="lowKashida"/>
              <w:rPr>
                <w:rFonts w:ascii="Sakkal Majalla" w:hAnsi="Sakkal Majalla" w:cs="Sakkal Majalla"/>
                <w:b/>
                <w:bCs/>
                <w:sz w:val="28"/>
                <w:szCs w:val="28"/>
              </w:rPr>
            </w:pPr>
            <w:r>
              <w:rPr>
                <w:rFonts w:ascii="Arial" w:hAnsi="Arial" w:cs="Al-Mohanad" w:hint="cs"/>
                <w:sz w:val="28"/>
                <w:szCs w:val="28"/>
                <w:rtl/>
              </w:rPr>
              <w:t>البنوك التجارية النشاءة  والمفهوم والأهداف والأهمية وخلق الودائع</w:t>
            </w:r>
          </w:p>
        </w:tc>
        <w:tc>
          <w:tcPr>
            <w:tcW w:w="1787" w:type="dxa"/>
            <w:shd w:val="clear" w:color="auto" w:fill="F2F2F2" w:themeFill="background1" w:themeFillShade="F2"/>
            <w:vAlign w:val="center"/>
          </w:tcPr>
          <w:p w14:paraId="41EA3DA5" w14:textId="620484BA" w:rsidR="00AE5F2B" w:rsidRPr="00171C6C" w:rsidRDefault="00AE5F2B" w:rsidP="00AE5F2B">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r>
      <w:tr w:rsidR="00AE5F2B" w:rsidRPr="00171C6C" w14:paraId="5A6519E9" w14:textId="77777777" w:rsidTr="008457D4">
        <w:trPr>
          <w:tblCellSpacing w:w="7" w:type="dxa"/>
          <w:jc w:val="center"/>
        </w:trPr>
        <w:tc>
          <w:tcPr>
            <w:tcW w:w="571" w:type="dxa"/>
            <w:shd w:val="clear" w:color="auto" w:fill="F2F2F2" w:themeFill="background1" w:themeFillShade="F2"/>
            <w:vAlign w:val="center"/>
          </w:tcPr>
          <w:p w14:paraId="7E702E11" w14:textId="31DA873B" w:rsidR="00AE5F2B" w:rsidRPr="00171C6C"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9</w:t>
            </w:r>
          </w:p>
        </w:tc>
        <w:tc>
          <w:tcPr>
            <w:tcW w:w="7218" w:type="dxa"/>
            <w:shd w:val="clear" w:color="auto" w:fill="F2F2F2" w:themeFill="background1" w:themeFillShade="F2"/>
          </w:tcPr>
          <w:p w14:paraId="30A44BF8" w14:textId="28802AA4" w:rsidR="00AE5F2B" w:rsidRPr="00171C6C" w:rsidRDefault="00AE5F2B" w:rsidP="00AE5F2B">
            <w:pPr>
              <w:bidi/>
              <w:spacing w:after="0"/>
              <w:jc w:val="lowKashida"/>
              <w:rPr>
                <w:rFonts w:ascii="Sakkal Majalla" w:hAnsi="Sakkal Majalla" w:cs="Sakkal Majalla"/>
                <w:b/>
                <w:bCs/>
                <w:sz w:val="28"/>
                <w:szCs w:val="28"/>
              </w:rPr>
            </w:pPr>
            <w:r>
              <w:rPr>
                <w:rFonts w:ascii="Arial" w:hAnsi="Arial" w:cs="Al-Mohanad" w:hint="cs"/>
                <w:sz w:val="28"/>
                <w:szCs w:val="28"/>
                <w:rtl/>
              </w:rPr>
              <w:t>التطورات النقدية في المملكة  وإنشاء مؤسسة النقد العربي السعودي</w:t>
            </w:r>
          </w:p>
        </w:tc>
        <w:tc>
          <w:tcPr>
            <w:tcW w:w="1787" w:type="dxa"/>
            <w:shd w:val="clear" w:color="auto" w:fill="F2F2F2" w:themeFill="background1" w:themeFillShade="F2"/>
            <w:vAlign w:val="center"/>
          </w:tcPr>
          <w:p w14:paraId="2A03446F" w14:textId="5BAB5F0F"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r>
      <w:tr w:rsidR="00AE5F2B" w:rsidRPr="00171C6C" w14:paraId="7CF7AA64" w14:textId="77777777" w:rsidTr="00553065">
        <w:trPr>
          <w:tblCellSpacing w:w="7" w:type="dxa"/>
          <w:jc w:val="center"/>
        </w:trPr>
        <w:tc>
          <w:tcPr>
            <w:tcW w:w="571" w:type="dxa"/>
            <w:shd w:val="clear" w:color="auto" w:fill="F2F2F2" w:themeFill="background1" w:themeFillShade="F2"/>
            <w:vAlign w:val="center"/>
          </w:tcPr>
          <w:p w14:paraId="739FD356" w14:textId="40B0063F" w:rsidR="00AE5F2B" w:rsidRPr="00171C6C"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10</w:t>
            </w:r>
          </w:p>
        </w:tc>
        <w:tc>
          <w:tcPr>
            <w:tcW w:w="7218" w:type="dxa"/>
            <w:shd w:val="clear" w:color="auto" w:fill="F2F2F2" w:themeFill="background1" w:themeFillShade="F2"/>
          </w:tcPr>
          <w:p w14:paraId="557B8653" w14:textId="62195D74" w:rsidR="00AE5F2B" w:rsidRPr="00171C6C" w:rsidRDefault="00AE5F2B" w:rsidP="00AE5F2B">
            <w:pPr>
              <w:bidi/>
              <w:spacing w:after="0"/>
              <w:jc w:val="lowKashida"/>
              <w:rPr>
                <w:rFonts w:ascii="Sakkal Majalla" w:hAnsi="Sakkal Majalla" w:cs="Sakkal Majalla"/>
                <w:b/>
                <w:bCs/>
                <w:sz w:val="28"/>
                <w:szCs w:val="28"/>
              </w:rPr>
            </w:pPr>
            <w:r>
              <w:rPr>
                <w:rFonts w:ascii="Arial" w:hAnsi="Arial" w:cs="Al-Mohanad" w:hint="cs"/>
                <w:sz w:val="28"/>
                <w:szCs w:val="28"/>
                <w:rtl/>
              </w:rPr>
              <w:t>البنوك التجارية، البنوك الإسلامية</w:t>
            </w:r>
          </w:p>
        </w:tc>
        <w:tc>
          <w:tcPr>
            <w:tcW w:w="1787" w:type="dxa"/>
            <w:shd w:val="clear" w:color="auto" w:fill="F2F2F2" w:themeFill="background1" w:themeFillShade="F2"/>
            <w:vAlign w:val="center"/>
          </w:tcPr>
          <w:p w14:paraId="7EDCF032" w14:textId="1705D706"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r>
      <w:tr w:rsidR="00AE5F2B" w:rsidRPr="00171C6C" w14:paraId="41B86220" w14:textId="77777777" w:rsidTr="00ED4D57">
        <w:trPr>
          <w:tblCellSpacing w:w="7" w:type="dxa"/>
          <w:jc w:val="center"/>
        </w:trPr>
        <w:tc>
          <w:tcPr>
            <w:tcW w:w="571" w:type="dxa"/>
            <w:shd w:val="clear" w:color="auto" w:fill="F2F2F2" w:themeFill="background1" w:themeFillShade="F2"/>
            <w:vAlign w:val="center"/>
          </w:tcPr>
          <w:p w14:paraId="2AACF173" w14:textId="28960DE5"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11</w:t>
            </w:r>
          </w:p>
        </w:tc>
        <w:tc>
          <w:tcPr>
            <w:tcW w:w="7218" w:type="dxa"/>
            <w:shd w:val="clear" w:color="auto" w:fill="F2F2F2" w:themeFill="background1" w:themeFillShade="F2"/>
          </w:tcPr>
          <w:p w14:paraId="47B79834" w14:textId="4BEF7D62" w:rsidR="00AE5F2B" w:rsidRPr="00171C6C" w:rsidRDefault="00AE5F2B" w:rsidP="00AE5F2B">
            <w:pPr>
              <w:bidi/>
              <w:spacing w:after="0"/>
              <w:jc w:val="lowKashida"/>
              <w:rPr>
                <w:rFonts w:ascii="Sakkal Majalla" w:hAnsi="Sakkal Majalla" w:cs="Sakkal Majalla"/>
                <w:b/>
                <w:bCs/>
                <w:sz w:val="28"/>
                <w:szCs w:val="28"/>
              </w:rPr>
            </w:pPr>
            <w:r>
              <w:rPr>
                <w:rFonts w:ascii="Arial" w:hAnsi="Arial" w:cs="Al-Mohanad" w:hint="cs"/>
                <w:sz w:val="28"/>
                <w:szCs w:val="28"/>
                <w:rtl/>
              </w:rPr>
              <w:t>سلوك المودعين والبنوك التجارية: نموذج متكامل لعرض النقود</w:t>
            </w:r>
          </w:p>
        </w:tc>
        <w:tc>
          <w:tcPr>
            <w:tcW w:w="1787" w:type="dxa"/>
            <w:shd w:val="clear" w:color="auto" w:fill="F2F2F2" w:themeFill="background1" w:themeFillShade="F2"/>
            <w:vAlign w:val="center"/>
          </w:tcPr>
          <w:p w14:paraId="6956CB0B" w14:textId="73E14E7B"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6</w:t>
            </w:r>
          </w:p>
        </w:tc>
      </w:tr>
      <w:tr w:rsidR="00AE5F2B" w:rsidRPr="00171C6C" w14:paraId="70B3F434" w14:textId="77777777" w:rsidTr="00A8736E">
        <w:trPr>
          <w:tblCellSpacing w:w="7" w:type="dxa"/>
          <w:jc w:val="center"/>
        </w:trPr>
        <w:tc>
          <w:tcPr>
            <w:tcW w:w="571" w:type="dxa"/>
            <w:shd w:val="clear" w:color="auto" w:fill="F2F2F2" w:themeFill="background1" w:themeFillShade="F2"/>
            <w:vAlign w:val="center"/>
          </w:tcPr>
          <w:p w14:paraId="59994C80" w14:textId="677406D8"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12</w:t>
            </w:r>
          </w:p>
        </w:tc>
        <w:tc>
          <w:tcPr>
            <w:tcW w:w="7218" w:type="dxa"/>
            <w:shd w:val="clear" w:color="auto" w:fill="F2F2F2" w:themeFill="background1" w:themeFillShade="F2"/>
          </w:tcPr>
          <w:p w14:paraId="6918B366" w14:textId="260949B2" w:rsidR="00AE5F2B" w:rsidRPr="00171C6C" w:rsidRDefault="00AE5F2B" w:rsidP="00AE5F2B">
            <w:pPr>
              <w:bidi/>
              <w:spacing w:after="0"/>
              <w:jc w:val="lowKashida"/>
              <w:rPr>
                <w:rFonts w:ascii="Sakkal Majalla" w:hAnsi="Sakkal Majalla" w:cs="Sakkal Majalla"/>
                <w:b/>
                <w:bCs/>
                <w:sz w:val="28"/>
                <w:szCs w:val="28"/>
              </w:rPr>
            </w:pPr>
            <w:r>
              <w:rPr>
                <w:rFonts w:ascii="Arial" w:hAnsi="Arial" w:cs="Al-Mohanad" w:hint="cs"/>
                <w:sz w:val="28"/>
                <w:szCs w:val="28"/>
                <w:rtl/>
              </w:rPr>
              <w:t>الأسواق المالية، والأدوات المالية والمؤسسات المالية الوسيطة، سوق الأسهم السعودي وتطوره</w:t>
            </w:r>
          </w:p>
        </w:tc>
        <w:tc>
          <w:tcPr>
            <w:tcW w:w="1787" w:type="dxa"/>
            <w:shd w:val="clear" w:color="auto" w:fill="F2F2F2" w:themeFill="background1" w:themeFillShade="F2"/>
            <w:vAlign w:val="center"/>
          </w:tcPr>
          <w:p w14:paraId="73A73548" w14:textId="52417AD1" w:rsidR="00AE5F2B" w:rsidRDefault="00AE5F2B" w:rsidP="00AE5F2B">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6</w:t>
            </w:r>
          </w:p>
        </w:tc>
      </w:tr>
      <w:tr w:rsidR="00AE5F2B" w:rsidRPr="00171C6C" w14:paraId="6DC81E57" w14:textId="77777777" w:rsidTr="004D6B9A">
        <w:trPr>
          <w:trHeight w:val="375"/>
          <w:tblCellSpacing w:w="7" w:type="dxa"/>
          <w:jc w:val="center"/>
        </w:trPr>
        <w:tc>
          <w:tcPr>
            <w:tcW w:w="7803" w:type="dxa"/>
            <w:gridSpan w:val="2"/>
            <w:shd w:val="clear" w:color="auto" w:fill="52B5C2"/>
            <w:vAlign w:val="center"/>
          </w:tcPr>
          <w:p w14:paraId="4DF5D56E" w14:textId="77777777" w:rsidR="00AE5F2B" w:rsidRPr="00171C6C" w:rsidRDefault="00AE5F2B" w:rsidP="00AE5F2B">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160C00AB" w:rsidR="00AE5F2B" w:rsidRPr="00171C6C" w:rsidRDefault="00AE5F2B" w:rsidP="00AE5F2B">
            <w:pPr>
              <w:bidi/>
              <w:spacing w:after="0"/>
              <w:jc w:val="center"/>
              <w:rPr>
                <w:rFonts w:ascii="Sakkal Majalla" w:hAnsi="Sakkal Majalla" w:cs="Sakkal Majalla"/>
                <w:b/>
                <w:bCs/>
                <w:color w:val="FFFFFF" w:themeColor="background1"/>
                <w:sz w:val="28"/>
                <w:szCs w:val="28"/>
              </w:rPr>
            </w:pPr>
            <w:r w:rsidRPr="00D50A4A">
              <w:rPr>
                <w:rFonts w:ascii="DIN NEXT™ ARABIC MEDIUM" w:hAnsi="DIN NEXT™ ARABIC MEDIUM" w:cs="DIN NEXT™ ARABIC MEDIUM" w:hint="cs"/>
                <w:b/>
                <w:bCs/>
                <w:color w:val="000000" w:themeColor="text1"/>
                <w:rtl/>
              </w:rPr>
              <w:t>4</w:t>
            </w:r>
            <w:r>
              <w:rPr>
                <w:rFonts w:ascii="DIN NEXT™ ARABIC MEDIUM" w:hAnsi="DIN NEXT™ ARABIC MEDIUM" w:cs="DIN NEXT™ ARABIC MEDIUM" w:hint="cs"/>
                <w:b/>
                <w:bCs/>
                <w:color w:val="000000" w:themeColor="text1"/>
                <w:rtl/>
              </w:rPr>
              <w:t>5</w:t>
            </w:r>
            <w:r w:rsidRPr="00D50A4A">
              <w:rPr>
                <w:rFonts w:ascii="DIN NEXT™ ARABIC MEDIUM" w:hAnsi="DIN NEXT™ ARABIC MEDIUM" w:cs="Times New Roman" w:hint="cs"/>
                <w:b/>
                <w:bCs/>
                <w:color w:val="000000" w:themeColor="text1"/>
                <w:rtl/>
              </w:rPr>
              <w:t xml:space="preserve"> ساعة</w:t>
            </w:r>
          </w:p>
        </w:tc>
      </w:tr>
    </w:tbl>
    <w:p w14:paraId="1414BBEE" w14:textId="19E4949F" w:rsidR="00E434B1" w:rsidRPr="00171C6C" w:rsidRDefault="00E434B1" w:rsidP="006D3F0B">
      <w:pPr>
        <w:pStyle w:val="1"/>
        <w:bidi/>
        <w:rPr>
          <w:rStyle w:val="a5"/>
          <w:rFonts w:ascii="Sakkal Majalla" w:hAnsi="Sakkal Majalla" w:cs="Sakkal Majalla"/>
          <w:b/>
          <w:bCs/>
          <w:color w:val="4C3D8E"/>
          <w:sz w:val="32"/>
          <w:szCs w:val="32"/>
          <w:rtl/>
        </w:rPr>
      </w:pPr>
      <w:bookmarkStart w:id="6" w:name="_Toc138156154"/>
      <w:r w:rsidRPr="00171C6C">
        <w:rPr>
          <w:rStyle w:val="a5"/>
          <w:rFonts w:ascii="Sakkal Majalla" w:hAnsi="Sakkal Majalla" w:cs="Sakkal Majalla"/>
          <w:b/>
          <w:bCs/>
          <w:color w:val="4C3D8E"/>
          <w:sz w:val="32"/>
          <w:szCs w:val="32"/>
          <w:rtl/>
        </w:rPr>
        <w:t>د. أنشطة تقييم الطلبة</w:t>
      </w:r>
      <w:bookmarkEnd w:id="6"/>
    </w:p>
    <w:tbl>
      <w:tblPr>
        <w:bidiVisual/>
        <w:tblW w:w="966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60"/>
        <w:gridCol w:w="2019"/>
      </w:tblGrid>
      <w:tr w:rsidR="00E434B1" w:rsidRPr="00171C6C" w14:paraId="61FC46DF" w14:textId="77777777" w:rsidTr="00AE5F2B">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46"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AE5F2B" w:rsidRPr="00171C6C" w14:paraId="76F00AF6" w14:textId="77777777" w:rsidTr="00AE5F2B">
        <w:trPr>
          <w:trHeight w:val="260"/>
          <w:tblCellSpacing w:w="7" w:type="dxa"/>
          <w:jc w:val="center"/>
        </w:trPr>
        <w:tc>
          <w:tcPr>
            <w:tcW w:w="449" w:type="dxa"/>
            <w:shd w:val="clear" w:color="auto" w:fill="F2F2F2" w:themeFill="background1" w:themeFillShade="F2"/>
            <w:vAlign w:val="center"/>
          </w:tcPr>
          <w:p w14:paraId="2637B181" w14:textId="64D1DFBA" w:rsidR="00AE5F2B" w:rsidRPr="00171C6C" w:rsidRDefault="00AE5F2B" w:rsidP="00AE5F2B">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00E84CE3" w:rsidR="00AE5F2B" w:rsidRPr="00171C6C" w:rsidRDefault="00AE5F2B" w:rsidP="00AE5F2B">
            <w:pPr>
              <w:bidi/>
              <w:spacing w:after="0" w:line="240" w:lineRule="auto"/>
              <w:jc w:val="lowKashida"/>
              <w:rPr>
                <w:rFonts w:ascii="Sakkal Majalla" w:hAnsi="Sakkal Majalla" w:cs="Sakkal Majalla"/>
                <w:b/>
                <w:bCs/>
                <w:sz w:val="28"/>
                <w:szCs w:val="28"/>
              </w:rPr>
            </w:pPr>
            <w:r>
              <w:rPr>
                <w:b/>
                <w:bCs/>
                <w:rtl/>
              </w:rPr>
              <w:t>اختبار فصلي</w:t>
            </w:r>
            <w:r>
              <w:rPr>
                <w:rFonts w:asciiTheme="majorBidi" w:hAnsiTheme="majorBidi" w:cstheme="majorBidi"/>
                <w:b/>
                <w:bCs/>
                <w:rtl/>
              </w:rPr>
              <w:t xml:space="preserve"> أول</w:t>
            </w:r>
          </w:p>
        </w:tc>
        <w:tc>
          <w:tcPr>
            <w:tcW w:w="1746" w:type="dxa"/>
            <w:shd w:val="clear" w:color="auto" w:fill="F2F2F2" w:themeFill="background1" w:themeFillShade="F2"/>
          </w:tcPr>
          <w:p w14:paraId="6A75612C" w14:textId="6ADA5D61" w:rsidR="00AE5F2B" w:rsidRPr="00171C6C" w:rsidRDefault="00AE5F2B" w:rsidP="00AE5F2B">
            <w:pPr>
              <w:bidi/>
              <w:spacing w:after="0" w:line="240" w:lineRule="auto"/>
              <w:rPr>
                <w:rFonts w:ascii="Sakkal Majalla" w:hAnsi="Sakkal Majalla" w:cs="Sakkal Majalla"/>
                <w:b/>
                <w:bCs/>
                <w:sz w:val="28"/>
                <w:szCs w:val="28"/>
              </w:rPr>
            </w:pPr>
            <w:r>
              <w:rPr>
                <w:rFonts w:asciiTheme="majorBidi" w:hAnsiTheme="majorBidi" w:cstheme="majorBidi"/>
                <w:b/>
                <w:bCs/>
                <w:rtl/>
              </w:rPr>
              <w:t>الاسبوع ال</w:t>
            </w:r>
            <w:r>
              <w:rPr>
                <w:rFonts w:asciiTheme="majorBidi" w:hAnsiTheme="majorBidi" w:cstheme="majorBidi" w:hint="cs"/>
                <w:b/>
                <w:bCs/>
                <w:rtl/>
              </w:rPr>
              <w:t>تاسع</w:t>
            </w:r>
          </w:p>
        </w:tc>
        <w:tc>
          <w:tcPr>
            <w:tcW w:w="1998" w:type="dxa"/>
            <w:shd w:val="clear" w:color="auto" w:fill="F2F2F2" w:themeFill="background1" w:themeFillShade="F2"/>
          </w:tcPr>
          <w:p w14:paraId="341DD137" w14:textId="07B08BDD" w:rsidR="00AE5F2B" w:rsidRPr="00AE5F2B" w:rsidRDefault="00AE5F2B" w:rsidP="00AE5F2B">
            <w:pPr>
              <w:spacing w:after="0" w:line="240" w:lineRule="auto"/>
              <w:jc w:val="center"/>
              <w:rPr>
                <w:b/>
                <w:bCs/>
              </w:rPr>
            </w:pPr>
            <w:r>
              <w:rPr>
                <w:b/>
                <w:bCs/>
              </w:rPr>
              <w:t>30%</w:t>
            </w:r>
          </w:p>
        </w:tc>
      </w:tr>
      <w:tr w:rsidR="00AE5F2B" w:rsidRPr="00171C6C" w14:paraId="74E15B81" w14:textId="77777777" w:rsidTr="00AE5F2B">
        <w:trPr>
          <w:trHeight w:val="260"/>
          <w:tblCellSpacing w:w="7" w:type="dxa"/>
          <w:jc w:val="center"/>
        </w:trPr>
        <w:tc>
          <w:tcPr>
            <w:tcW w:w="449" w:type="dxa"/>
            <w:shd w:val="clear" w:color="auto" w:fill="D9D9D9" w:themeFill="background1" w:themeFillShade="D9"/>
            <w:vAlign w:val="center"/>
          </w:tcPr>
          <w:p w14:paraId="71E1735A" w14:textId="5C7E811B" w:rsidR="00AE5F2B" w:rsidRPr="00171C6C" w:rsidRDefault="00AE5F2B" w:rsidP="00AE5F2B">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38862D12" w:rsidR="00AE5F2B" w:rsidRPr="00171C6C" w:rsidRDefault="00AE5F2B" w:rsidP="00AE5F2B">
            <w:pPr>
              <w:bidi/>
              <w:spacing w:after="0" w:line="240" w:lineRule="auto"/>
              <w:jc w:val="lowKashida"/>
              <w:rPr>
                <w:rFonts w:ascii="Sakkal Majalla" w:hAnsi="Sakkal Majalla" w:cs="Sakkal Majalla"/>
                <w:b/>
                <w:bCs/>
                <w:sz w:val="28"/>
                <w:szCs w:val="28"/>
              </w:rPr>
            </w:pPr>
            <w:r>
              <w:rPr>
                <w:rFonts w:asciiTheme="majorBidi" w:hAnsiTheme="majorBidi" w:cstheme="majorBidi"/>
                <w:b/>
                <w:bCs/>
                <w:rtl/>
              </w:rPr>
              <w:t>اختبار</w:t>
            </w:r>
            <w:r>
              <w:rPr>
                <w:rFonts w:asciiTheme="majorBidi" w:hAnsiTheme="majorBidi" w:cstheme="majorBidi" w:hint="cs"/>
                <w:b/>
                <w:bCs/>
                <w:rtl/>
              </w:rPr>
              <w:t>ات القصيرة</w:t>
            </w:r>
          </w:p>
        </w:tc>
        <w:tc>
          <w:tcPr>
            <w:tcW w:w="1746" w:type="dxa"/>
            <w:shd w:val="clear" w:color="auto" w:fill="D9D9D9" w:themeFill="background1" w:themeFillShade="D9"/>
          </w:tcPr>
          <w:p w14:paraId="0C291468" w14:textId="0E7BCB28" w:rsidR="00AE5F2B" w:rsidRPr="00171C6C" w:rsidRDefault="00AE5F2B" w:rsidP="00AE5F2B">
            <w:pPr>
              <w:bidi/>
              <w:spacing w:after="0" w:line="240" w:lineRule="auto"/>
              <w:rPr>
                <w:rFonts w:ascii="Sakkal Majalla" w:hAnsi="Sakkal Majalla" w:cs="Sakkal Majalla"/>
                <w:b/>
                <w:bCs/>
                <w:sz w:val="28"/>
                <w:szCs w:val="28"/>
              </w:rPr>
            </w:pPr>
            <w:r>
              <w:rPr>
                <w:rFonts w:asciiTheme="majorBidi" w:hAnsiTheme="majorBidi" w:cstheme="majorBidi" w:hint="cs"/>
                <w:b/>
                <w:bCs/>
                <w:rtl/>
              </w:rPr>
              <w:t>خلال</w:t>
            </w:r>
            <w:r>
              <w:rPr>
                <w:rFonts w:asciiTheme="majorBidi" w:hAnsiTheme="majorBidi" w:cstheme="majorBidi"/>
                <w:b/>
                <w:bCs/>
                <w:rtl/>
              </w:rPr>
              <w:t xml:space="preserve"> الفصل</w:t>
            </w:r>
          </w:p>
        </w:tc>
        <w:tc>
          <w:tcPr>
            <w:tcW w:w="1998" w:type="dxa"/>
            <w:shd w:val="clear" w:color="auto" w:fill="D9D9D9" w:themeFill="background1" w:themeFillShade="D9"/>
          </w:tcPr>
          <w:p w14:paraId="1F009859" w14:textId="718E7D4D" w:rsidR="00AE5F2B" w:rsidRPr="00AE5F2B" w:rsidRDefault="00AE5F2B" w:rsidP="00AE5F2B">
            <w:pPr>
              <w:spacing w:after="0" w:line="240" w:lineRule="auto"/>
              <w:jc w:val="center"/>
              <w:rPr>
                <w:b/>
                <w:bCs/>
              </w:rPr>
            </w:pPr>
            <w:r>
              <w:rPr>
                <w:rFonts w:hint="cs"/>
                <w:b/>
                <w:bCs/>
                <w:rtl/>
              </w:rPr>
              <w:t>10</w:t>
            </w:r>
            <w:r>
              <w:rPr>
                <w:b/>
                <w:bCs/>
              </w:rPr>
              <w:t>%</w:t>
            </w:r>
          </w:p>
        </w:tc>
      </w:tr>
      <w:tr w:rsidR="00AE5F2B" w:rsidRPr="00171C6C" w14:paraId="4C3BDAD4" w14:textId="77777777" w:rsidTr="00AE5F2B">
        <w:trPr>
          <w:trHeight w:val="260"/>
          <w:tblCellSpacing w:w="7" w:type="dxa"/>
          <w:jc w:val="center"/>
        </w:trPr>
        <w:tc>
          <w:tcPr>
            <w:tcW w:w="449" w:type="dxa"/>
            <w:shd w:val="clear" w:color="auto" w:fill="F2F2F2" w:themeFill="background1" w:themeFillShade="F2"/>
            <w:vAlign w:val="center"/>
          </w:tcPr>
          <w:p w14:paraId="04806784" w14:textId="317E26E4" w:rsidR="00AE5F2B" w:rsidRPr="00171C6C" w:rsidRDefault="00AE5F2B" w:rsidP="00AE5F2B">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c>
          <w:tcPr>
            <w:tcW w:w="5401" w:type="dxa"/>
            <w:shd w:val="clear" w:color="auto" w:fill="F2F2F2" w:themeFill="background1" w:themeFillShade="F2"/>
          </w:tcPr>
          <w:p w14:paraId="4D0FEBF9" w14:textId="4DDE7371" w:rsidR="00AE5F2B" w:rsidRPr="00171C6C" w:rsidRDefault="00AE5F2B" w:rsidP="00AE5F2B">
            <w:pPr>
              <w:bidi/>
              <w:spacing w:after="0" w:line="240" w:lineRule="auto"/>
              <w:jc w:val="lowKashida"/>
              <w:rPr>
                <w:rFonts w:ascii="Sakkal Majalla" w:hAnsi="Sakkal Majalla" w:cs="Sakkal Majalla"/>
                <w:b/>
                <w:bCs/>
                <w:sz w:val="28"/>
                <w:szCs w:val="28"/>
              </w:rPr>
            </w:pPr>
            <w:r>
              <w:rPr>
                <w:rFonts w:ascii="Sakkal Majalla" w:hAnsi="Sakkal Majalla" w:cs="Sakkal Majalla" w:hint="cs"/>
                <w:b/>
                <w:bCs/>
                <w:sz w:val="28"/>
                <w:szCs w:val="28"/>
                <w:rtl/>
              </w:rPr>
              <w:t>التكاليف والواجبات</w:t>
            </w:r>
          </w:p>
        </w:tc>
        <w:tc>
          <w:tcPr>
            <w:tcW w:w="1746" w:type="dxa"/>
            <w:shd w:val="clear" w:color="auto" w:fill="F2F2F2" w:themeFill="background1" w:themeFillShade="F2"/>
          </w:tcPr>
          <w:p w14:paraId="76DC920F" w14:textId="69FF9AFA" w:rsidR="00AE5F2B" w:rsidRPr="00171C6C" w:rsidRDefault="00AE5F2B" w:rsidP="00AE5F2B">
            <w:pPr>
              <w:bidi/>
              <w:spacing w:after="0" w:line="240" w:lineRule="auto"/>
              <w:rPr>
                <w:rFonts w:ascii="Sakkal Majalla" w:hAnsi="Sakkal Majalla" w:cs="Sakkal Majalla"/>
                <w:b/>
                <w:bCs/>
                <w:sz w:val="28"/>
                <w:szCs w:val="28"/>
              </w:rPr>
            </w:pPr>
            <w:r>
              <w:rPr>
                <w:rFonts w:asciiTheme="majorBidi" w:hAnsiTheme="majorBidi" w:cstheme="majorBidi" w:hint="cs"/>
                <w:b/>
                <w:bCs/>
                <w:rtl/>
              </w:rPr>
              <w:t>خلال</w:t>
            </w:r>
            <w:r>
              <w:rPr>
                <w:rFonts w:asciiTheme="majorBidi" w:hAnsiTheme="majorBidi" w:cstheme="majorBidi"/>
                <w:b/>
                <w:bCs/>
                <w:rtl/>
              </w:rPr>
              <w:t xml:space="preserve"> الفصل</w:t>
            </w:r>
          </w:p>
        </w:tc>
        <w:tc>
          <w:tcPr>
            <w:tcW w:w="1998" w:type="dxa"/>
            <w:shd w:val="clear" w:color="auto" w:fill="F2F2F2" w:themeFill="background1" w:themeFillShade="F2"/>
          </w:tcPr>
          <w:p w14:paraId="06DC4B27" w14:textId="4C8912B5" w:rsidR="00AE5F2B" w:rsidRPr="00AE5F2B" w:rsidRDefault="00AE5F2B" w:rsidP="00AE5F2B">
            <w:pPr>
              <w:spacing w:after="0" w:line="240" w:lineRule="auto"/>
              <w:jc w:val="center"/>
              <w:rPr>
                <w:b/>
                <w:bCs/>
              </w:rPr>
            </w:pPr>
            <w:r>
              <w:rPr>
                <w:rFonts w:hint="cs"/>
                <w:b/>
                <w:bCs/>
                <w:rtl/>
              </w:rPr>
              <w:t>10</w:t>
            </w:r>
            <w:r>
              <w:rPr>
                <w:b/>
                <w:bCs/>
              </w:rPr>
              <w:t>%</w:t>
            </w:r>
          </w:p>
        </w:tc>
      </w:tr>
      <w:tr w:rsidR="00AE5F2B" w:rsidRPr="00171C6C" w14:paraId="10F62F8E" w14:textId="77777777" w:rsidTr="00AE5F2B">
        <w:trPr>
          <w:trHeight w:val="260"/>
          <w:tblCellSpacing w:w="7" w:type="dxa"/>
          <w:jc w:val="center"/>
        </w:trPr>
        <w:tc>
          <w:tcPr>
            <w:tcW w:w="449" w:type="dxa"/>
            <w:shd w:val="clear" w:color="auto" w:fill="D9D9D9" w:themeFill="background1" w:themeFillShade="D9"/>
            <w:vAlign w:val="center"/>
          </w:tcPr>
          <w:p w14:paraId="2F46D1AE" w14:textId="205A0674" w:rsidR="00AE5F2B" w:rsidRPr="00171C6C" w:rsidRDefault="00AE5F2B" w:rsidP="00AE5F2B">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4</w:t>
            </w:r>
          </w:p>
        </w:tc>
        <w:tc>
          <w:tcPr>
            <w:tcW w:w="5401" w:type="dxa"/>
            <w:shd w:val="clear" w:color="auto" w:fill="D9D9D9" w:themeFill="background1" w:themeFillShade="D9"/>
          </w:tcPr>
          <w:p w14:paraId="4AE6D1CF" w14:textId="44246C5F" w:rsidR="00AE5F2B" w:rsidRPr="00171C6C" w:rsidRDefault="00AE5F2B" w:rsidP="00AE5F2B">
            <w:pPr>
              <w:bidi/>
              <w:spacing w:after="0" w:line="240" w:lineRule="auto"/>
              <w:jc w:val="lowKashida"/>
              <w:rPr>
                <w:rFonts w:ascii="Sakkal Majalla" w:hAnsi="Sakkal Majalla" w:cs="Sakkal Majalla"/>
                <w:b/>
                <w:bCs/>
                <w:sz w:val="28"/>
                <w:szCs w:val="28"/>
              </w:rPr>
            </w:pPr>
            <w:r>
              <w:rPr>
                <w:rFonts w:asciiTheme="majorBidi" w:hAnsiTheme="majorBidi" w:cstheme="majorBidi"/>
                <w:b/>
                <w:bCs/>
                <w:rtl/>
              </w:rPr>
              <w:t>مشاركات</w:t>
            </w:r>
            <w:r>
              <w:rPr>
                <w:rFonts w:asciiTheme="majorBidi" w:hAnsiTheme="majorBidi" w:cstheme="majorBidi" w:hint="cs"/>
                <w:b/>
                <w:bCs/>
                <w:rtl/>
              </w:rPr>
              <w:t xml:space="preserve"> </w:t>
            </w:r>
            <w:r>
              <w:rPr>
                <w:rFonts w:asciiTheme="minorBidi" w:hAnsiTheme="minorBidi" w:hint="cs"/>
                <w:b/>
                <w:bCs/>
                <w:sz w:val="24"/>
                <w:szCs w:val="24"/>
                <w:rtl/>
              </w:rPr>
              <w:t>و</w:t>
            </w:r>
            <w:r>
              <w:rPr>
                <w:rFonts w:asciiTheme="minorBidi" w:hAnsiTheme="minorBidi"/>
                <w:b/>
                <w:bCs/>
                <w:sz w:val="24"/>
                <w:szCs w:val="24"/>
                <w:rtl/>
              </w:rPr>
              <w:t>حضور</w:t>
            </w:r>
          </w:p>
        </w:tc>
        <w:tc>
          <w:tcPr>
            <w:tcW w:w="1746" w:type="dxa"/>
            <w:shd w:val="clear" w:color="auto" w:fill="D9D9D9" w:themeFill="background1" w:themeFillShade="D9"/>
          </w:tcPr>
          <w:p w14:paraId="140BC4A0" w14:textId="71257CE4" w:rsidR="00AE5F2B" w:rsidRPr="00AE5F2B" w:rsidRDefault="00AE5F2B" w:rsidP="00AE5F2B">
            <w:pPr>
              <w:bidi/>
              <w:spacing w:after="0" w:line="240" w:lineRule="auto"/>
              <w:rPr>
                <w:rFonts w:ascii="Sakkal Majalla" w:hAnsi="Sakkal Majalla" w:cs="Sakkal Majalla"/>
                <w:b/>
                <w:bCs/>
                <w:sz w:val="28"/>
                <w:szCs w:val="28"/>
                <w:lang w:val="fr-FR"/>
              </w:rPr>
            </w:pPr>
            <w:r>
              <w:rPr>
                <w:rFonts w:asciiTheme="majorBidi" w:hAnsiTheme="majorBidi" w:cstheme="majorBidi"/>
                <w:b/>
                <w:bCs/>
                <w:rtl/>
              </w:rPr>
              <w:t>طوال الفصل</w:t>
            </w:r>
          </w:p>
        </w:tc>
        <w:tc>
          <w:tcPr>
            <w:tcW w:w="1998" w:type="dxa"/>
            <w:shd w:val="clear" w:color="auto" w:fill="D9D9D9" w:themeFill="background1" w:themeFillShade="D9"/>
          </w:tcPr>
          <w:p w14:paraId="2282DA1C" w14:textId="011A306A" w:rsidR="00AE5F2B" w:rsidRPr="00AE5F2B" w:rsidRDefault="00AE5F2B" w:rsidP="00AE5F2B">
            <w:pPr>
              <w:spacing w:after="0" w:line="240" w:lineRule="auto"/>
              <w:jc w:val="center"/>
              <w:rPr>
                <w:b/>
                <w:bCs/>
              </w:rPr>
            </w:pPr>
            <w:r>
              <w:rPr>
                <w:rFonts w:hint="cs"/>
                <w:b/>
                <w:bCs/>
                <w:rtl/>
              </w:rPr>
              <w:t>10</w:t>
            </w:r>
            <w:r>
              <w:rPr>
                <w:b/>
                <w:bCs/>
              </w:rPr>
              <w:t>%</w:t>
            </w:r>
          </w:p>
        </w:tc>
      </w:tr>
      <w:tr w:rsidR="00AE5F2B" w:rsidRPr="00171C6C" w14:paraId="0A450B25" w14:textId="77777777" w:rsidTr="00AE5F2B">
        <w:trPr>
          <w:trHeight w:val="260"/>
          <w:tblCellSpacing w:w="7" w:type="dxa"/>
          <w:jc w:val="center"/>
        </w:trPr>
        <w:tc>
          <w:tcPr>
            <w:tcW w:w="449" w:type="dxa"/>
            <w:shd w:val="clear" w:color="auto" w:fill="D9D9D9" w:themeFill="background1" w:themeFillShade="D9"/>
            <w:vAlign w:val="center"/>
          </w:tcPr>
          <w:p w14:paraId="2FCF06D5" w14:textId="67521ADE" w:rsidR="00AE5F2B" w:rsidRDefault="00AE5F2B" w:rsidP="00AE5F2B">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5</w:t>
            </w:r>
          </w:p>
        </w:tc>
        <w:tc>
          <w:tcPr>
            <w:tcW w:w="5401" w:type="dxa"/>
            <w:shd w:val="clear" w:color="auto" w:fill="D9D9D9" w:themeFill="background1" w:themeFillShade="D9"/>
          </w:tcPr>
          <w:p w14:paraId="3445ED13" w14:textId="53DD9954" w:rsidR="00AE5F2B" w:rsidRDefault="00AE5F2B" w:rsidP="00AE5F2B">
            <w:pPr>
              <w:bidi/>
              <w:spacing w:after="0" w:line="240" w:lineRule="auto"/>
              <w:jc w:val="lowKashida"/>
              <w:rPr>
                <w:rFonts w:asciiTheme="majorBidi" w:hAnsiTheme="majorBidi" w:cstheme="majorBidi"/>
                <w:b/>
                <w:bCs/>
                <w:rtl/>
              </w:rPr>
            </w:pPr>
            <w:r>
              <w:rPr>
                <w:rFonts w:asciiTheme="majorBidi" w:hAnsiTheme="majorBidi" w:cstheme="majorBidi" w:hint="cs"/>
                <w:b/>
                <w:bCs/>
                <w:rtl/>
              </w:rPr>
              <w:t>اختبار</w:t>
            </w:r>
            <w:r>
              <w:rPr>
                <w:rFonts w:asciiTheme="majorBidi" w:hAnsiTheme="majorBidi" w:cstheme="majorBidi"/>
                <w:b/>
                <w:bCs/>
                <w:rtl/>
              </w:rPr>
              <w:t xml:space="preserve"> نهائي</w:t>
            </w:r>
          </w:p>
        </w:tc>
        <w:tc>
          <w:tcPr>
            <w:tcW w:w="1746" w:type="dxa"/>
            <w:shd w:val="clear" w:color="auto" w:fill="D9D9D9" w:themeFill="background1" w:themeFillShade="D9"/>
          </w:tcPr>
          <w:p w14:paraId="79A4C79E" w14:textId="3D605B2A" w:rsidR="00AE5F2B" w:rsidRDefault="00AE5F2B" w:rsidP="00AE5F2B">
            <w:pPr>
              <w:bidi/>
              <w:spacing w:after="0" w:line="240" w:lineRule="auto"/>
              <w:rPr>
                <w:rFonts w:asciiTheme="majorBidi" w:hAnsiTheme="majorBidi" w:cstheme="majorBidi"/>
                <w:b/>
                <w:bCs/>
                <w:rtl/>
              </w:rPr>
            </w:pPr>
            <w:r>
              <w:rPr>
                <w:rFonts w:asciiTheme="majorBidi" w:hAnsiTheme="majorBidi" w:cstheme="majorBidi"/>
                <w:b/>
                <w:bCs/>
                <w:rtl/>
              </w:rPr>
              <w:t>الاسبوع الثا</w:t>
            </w:r>
            <w:r>
              <w:rPr>
                <w:rFonts w:asciiTheme="majorBidi" w:hAnsiTheme="majorBidi" w:cstheme="majorBidi" w:hint="cs"/>
                <w:b/>
                <w:bCs/>
                <w:rtl/>
              </w:rPr>
              <w:t>من</w:t>
            </w:r>
            <w:r>
              <w:rPr>
                <w:rFonts w:asciiTheme="majorBidi" w:hAnsiTheme="majorBidi" w:cstheme="majorBidi"/>
                <w:b/>
                <w:bCs/>
                <w:rtl/>
              </w:rPr>
              <w:t xml:space="preserve"> عشر</w:t>
            </w:r>
            <w:r>
              <w:rPr>
                <w:rFonts w:asciiTheme="majorBidi" w:hAnsiTheme="majorBidi" w:cstheme="majorBidi" w:hint="cs"/>
                <w:b/>
                <w:bCs/>
                <w:rtl/>
              </w:rPr>
              <w:t xml:space="preserve"> او التاسع عشر حسب التقويم الاكاديمي</w:t>
            </w:r>
          </w:p>
        </w:tc>
        <w:tc>
          <w:tcPr>
            <w:tcW w:w="1998" w:type="dxa"/>
            <w:shd w:val="clear" w:color="auto" w:fill="D9D9D9" w:themeFill="background1" w:themeFillShade="D9"/>
          </w:tcPr>
          <w:p w14:paraId="418AF0CF" w14:textId="552F171E" w:rsidR="00AE5F2B" w:rsidRDefault="00AE5F2B" w:rsidP="00AE5F2B">
            <w:pPr>
              <w:spacing w:after="0" w:line="240" w:lineRule="auto"/>
              <w:jc w:val="center"/>
              <w:rPr>
                <w:b/>
                <w:bCs/>
                <w:rtl/>
              </w:rPr>
            </w:pPr>
            <w:r>
              <w:rPr>
                <w:rFonts w:hint="cs"/>
                <w:b/>
                <w:bCs/>
                <w:rtl/>
              </w:rPr>
              <w:t>40</w:t>
            </w:r>
            <w:r>
              <w:rPr>
                <w:b/>
                <w:bCs/>
              </w:rPr>
              <w:t>%</w:t>
            </w:r>
          </w:p>
        </w:tc>
      </w:tr>
      <w:tr w:rsidR="00AE5F2B" w:rsidRPr="00171C6C" w14:paraId="7E126B5F" w14:textId="77777777" w:rsidTr="00AE5F2B">
        <w:trPr>
          <w:trHeight w:val="260"/>
          <w:tblCellSpacing w:w="7" w:type="dxa"/>
          <w:jc w:val="center"/>
        </w:trPr>
        <w:tc>
          <w:tcPr>
            <w:tcW w:w="449" w:type="dxa"/>
            <w:shd w:val="clear" w:color="auto" w:fill="D9D9D9" w:themeFill="background1" w:themeFillShade="D9"/>
            <w:vAlign w:val="center"/>
          </w:tcPr>
          <w:p w14:paraId="2B59E9A2" w14:textId="0A96AE0C" w:rsidR="00AE5F2B" w:rsidRDefault="00AE5F2B" w:rsidP="00AE5F2B">
            <w:pPr>
              <w:bidi/>
              <w:spacing w:after="0" w:line="240" w:lineRule="auto"/>
              <w:jc w:val="center"/>
              <w:rPr>
                <w:rFonts w:ascii="Sakkal Majalla" w:hAnsi="Sakkal Majalla" w:cs="Sakkal Majalla"/>
                <w:b/>
                <w:bCs/>
                <w:sz w:val="28"/>
                <w:szCs w:val="28"/>
                <w:rtl/>
              </w:rPr>
            </w:pPr>
            <w:r>
              <w:rPr>
                <w:rFonts w:ascii="Sakkal Majalla" w:hAnsi="Sakkal Majalla" w:cs="Sakkal Majalla"/>
                <w:b/>
                <w:bCs/>
                <w:sz w:val="28"/>
                <w:szCs w:val="28"/>
              </w:rPr>
              <w:t>6</w:t>
            </w:r>
          </w:p>
        </w:tc>
        <w:tc>
          <w:tcPr>
            <w:tcW w:w="5401" w:type="dxa"/>
            <w:shd w:val="clear" w:color="auto" w:fill="D9D9D9" w:themeFill="background1" w:themeFillShade="D9"/>
          </w:tcPr>
          <w:p w14:paraId="3364BE0D" w14:textId="519FB529" w:rsidR="00AE5F2B" w:rsidRDefault="00AE5F2B" w:rsidP="00AE5F2B">
            <w:pPr>
              <w:bidi/>
              <w:spacing w:after="0" w:line="240" w:lineRule="auto"/>
              <w:jc w:val="lowKashida"/>
              <w:rPr>
                <w:rFonts w:asciiTheme="majorBidi" w:hAnsiTheme="majorBidi" w:cstheme="majorBidi"/>
                <w:b/>
                <w:bCs/>
                <w:rtl/>
              </w:rPr>
            </w:pPr>
            <w:r>
              <w:rPr>
                <w:rFonts w:asciiTheme="majorBidi" w:hAnsiTheme="majorBidi" w:cstheme="majorBidi" w:hint="cs"/>
                <w:b/>
                <w:bCs/>
                <w:rtl/>
                <w:lang w:bidi="ar-TN"/>
              </w:rPr>
              <w:t>المجموع</w:t>
            </w:r>
          </w:p>
        </w:tc>
        <w:tc>
          <w:tcPr>
            <w:tcW w:w="1746" w:type="dxa"/>
            <w:shd w:val="clear" w:color="auto" w:fill="D9D9D9" w:themeFill="background1" w:themeFillShade="D9"/>
          </w:tcPr>
          <w:p w14:paraId="3ADBB62A" w14:textId="77777777" w:rsidR="00AE5F2B" w:rsidRDefault="00AE5F2B" w:rsidP="00AE5F2B">
            <w:pPr>
              <w:spacing w:after="0" w:line="240" w:lineRule="auto"/>
              <w:jc w:val="center"/>
              <w:rPr>
                <w:rFonts w:asciiTheme="majorBidi" w:hAnsiTheme="majorBidi" w:cstheme="majorBidi"/>
                <w:b/>
                <w:bCs/>
                <w:rtl/>
              </w:rPr>
            </w:pPr>
          </w:p>
        </w:tc>
        <w:tc>
          <w:tcPr>
            <w:tcW w:w="1998" w:type="dxa"/>
            <w:shd w:val="clear" w:color="auto" w:fill="D9D9D9" w:themeFill="background1" w:themeFillShade="D9"/>
          </w:tcPr>
          <w:p w14:paraId="19E84100" w14:textId="76F5C593" w:rsidR="00AE5F2B" w:rsidRDefault="00AE5F2B" w:rsidP="00AE5F2B">
            <w:pPr>
              <w:spacing w:after="0" w:line="240" w:lineRule="auto"/>
              <w:jc w:val="center"/>
              <w:rPr>
                <w:b/>
                <w:bCs/>
                <w:rtl/>
              </w:rPr>
            </w:pPr>
            <w:r>
              <w:rPr>
                <w:b/>
                <w:bCs/>
              </w:rPr>
              <w:t>100%</w:t>
            </w:r>
          </w:p>
        </w:tc>
      </w:tr>
    </w:tbl>
    <w:p w14:paraId="64554946" w14:textId="0B97B91A" w:rsidR="00D8287E" w:rsidRPr="00171C6C" w:rsidRDefault="00D8287E" w:rsidP="00D8287E">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p>
    <w:p w14:paraId="11942B24" w14:textId="4BF9B9AF" w:rsidR="00D8287E" w:rsidRPr="00171C6C" w:rsidRDefault="00D8287E" w:rsidP="006D3F0B">
      <w:pPr>
        <w:pStyle w:val="1"/>
        <w:bidi/>
        <w:rPr>
          <w:rStyle w:val="a5"/>
          <w:rFonts w:ascii="Sakkal Majalla" w:hAnsi="Sakkal Majalla" w:cs="Sakkal Majalla"/>
          <w:b/>
          <w:bCs/>
          <w:color w:val="4C3D8E"/>
          <w:sz w:val="32"/>
          <w:szCs w:val="32"/>
          <w:rtl/>
        </w:rPr>
      </w:pPr>
      <w:bookmarkStart w:id="7" w:name="_Toc138156155"/>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AE5F2B" w:rsidRPr="00171C6C" w14:paraId="0755176E" w14:textId="77777777" w:rsidTr="006D3F0B">
        <w:trPr>
          <w:trHeight w:val="384"/>
          <w:tblCellSpacing w:w="7" w:type="dxa"/>
          <w:jc w:val="center"/>
        </w:trPr>
        <w:tc>
          <w:tcPr>
            <w:tcW w:w="2819" w:type="dxa"/>
            <w:shd w:val="clear" w:color="auto" w:fill="4C3D8E"/>
            <w:vAlign w:val="center"/>
          </w:tcPr>
          <w:p w14:paraId="24785E9F" w14:textId="77777777" w:rsidR="00AE5F2B" w:rsidRPr="00171C6C" w:rsidRDefault="00AE5F2B" w:rsidP="00AE5F2B">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8D2BACD" w14:textId="2B006EA5" w:rsidR="00AE5F2B" w:rsidRPr="00171C6C" w:rsidRDefault="00AE5F2B" w:rsidP="00AE5F2B">
            <w:pPr>
              <w:bidi/>
              <w:spacing w:line="276" w:lineRule="auto"/>
              <w:jc w:val="center"/>
              <w:rPr>
                <w:rFonts w:ascii="Sakkal Majalla" w:hAnsi="Sakkal Majalla" w:cs="Sakkal Majalla"/>
                <w:b/>
                <w:bCs/>
                <w:sz w:val="28"/>
                <w:szCs w:val="28"/>
                <w:rtl/>
                <w:lang w:bidi="ar-TN"/>
              </w:rPr>
            </w:pPr>
            <w:r>
              <w:t xml:space="preserve">- </w:t>
            </w:r>
            <w:r>
              <w:rPr>
                <w:rFonts w:hint="cs"/>
                <w:rtl/>
              </w:rPr>
              <w:t>اقتصاديات</w:t>
            </w:r>
            <w:r>
              <w:rPr>
                <w:rtl/>
              </w:rPr>
              <w:t xml:space="preserve"> والنقود والبنوك - عبد الرحمان ال</w:t>
            </w:r>
            <w:r>
              <w:rPr>
                <w:rFonts w:hint="cs"/>
                <w:rtl/>
              </w:rPr>
              <w:t>ح</w:t>
            </w:r>
            <w:r>
              <w:rPr>
                <w:rtl/>
              </w:rPr>
              <w:t xml:space="preserve">سن </w:t>
            </w:r>
            <w:r>
              <w:rPr>
                <w:rFonts w:hint="cs"/>
                <w:rtl/>
              </w:rPr>
              <w:t>محمد عثمان</w:t>
            </w:r>
            <w:r>
              <w:rPr>
                <w:rtl/>
              </w:rPr>
              <w:t xml:space="preserve"> الطبعة ال</w:t>
            </w:r>
            <w:r>
              <w:rPr>
                <w:rFonts w:hint="cs"/>
                <w:rtl/>
              </w:rPr>
              <w:t>اولى</w:t>
            </w:r>
            <w:r w:rsidR="00E57F68">
              <w:t xml:space="preserve"> </w:t>
            </w:r>
            <w:r w:rsidR="00E57F68">
              <w:rPr>
                <w:rFonts w:hint="cs"/>
                <w:rtl/>
                <w:lang w:bidi="ar-TN"/>
              </w:rPr>
              <w:t xml:space="preserve"> او الثانية</w:t>
            </w:r>
          </w:p>
        </w:tc>
      </w:tr>
      <w:tr w:rsidR="00E57F68" w:rsidRPr="00171C6C" w14:paraId="75DF8E49" w14:textId="77777777" w:rsidTr="006D3F0B">
        <w:trPr>
          <w:trHeight w:val="359"/>
          <w:tblCellSpacing w:w="7" w:type="dxa"/>
          <w:jc w:val="center"/>
        </w:trPr>
        <w:tc>
          <w:tcPr>
            <w:tcW w:w="2819" w:type="dxa"/>
            <w:shd w:val="clear" w:color="auto" w:fill="4C3D8E"/>
            <w:vAlign w:val="center"/>
          </w:tcPr>
          <w:p w14:paraId="667078FA" w14:textId="77777777" w:rsidR="00E57F68" w:rsidRPr="00171C6C" w:rsidRDefault="00E57F68" w:rsidP="00E57F68">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03DDFA7F" w14:textId="487F0431" w:rsidR="00E57F68" w:rsidRPr="00171C6C" w:rsidRDefault="00E57F68" w:rsidP="00E57F68">
            <w:pPr>
              <w:bidi/>
              <w:spacing w:line="276" w:lineRule="auto"/>
              <w:jc w:val="center"/>
              <w:rPr>
                <w:rFonts w:ascii="Sakkal Majalla" w:hAnsi="Sakkal Majalla" w:cs="Sakkal Majalla"/>
                <w:b/>
                <w:bCs/>
                <w:sz w:val="28"/>
                <w:szCs w:val="28"/>
              </w:rPr>
            </w:pPr>
            <w:r>
              <w:rPr>
                <w:rtl/>
              </w:rPr>
              <w:t xml:space="preserve">النقود والبنوك والأسواق المالية ـ </w:t>
            </w:r>
            <w:proofErr w:type="spellStart"/>
            <w:r>
              <w:rPr>
                <w:rtl/>
              </w:rPr>
              <w:t>د.عبد</w:t>
            </w:r>
            <w:proofErr w:type="spellEnd"/>
            <w:r>
              <w:rPr>
                <w:rtl/>
              </w:rPr>
              <w:t xml:space="preserve"> الرحمن عبد الله الحميدي </w:t>
            </w:r>
            <w:proofErr w:type="spellStart"/>
            <w:r>
              <w:rPr>
                <w:rtl/>
              </w:rPr>
              <w:t>ود.عبد</w:t>
            </w:r>
            <w:proofErr w:type="spellEnd"/>
            <w:r>
              <w:rPr>
                <w:rtl/>
              </w:rPr>
              <w:t xml:space="preserve"> الرحمن عبد المحسن الخلف ـ الطبعة الثالثة 1430هجري ـ الديوان ـ الرياض</w:t>
            </w:r>
            <w:r>
              <w:t xml:space="preserve"> -</w:t>
            </w:r>
          </w:p>
        </w:tc>
      </w:tr>
      <w:tr w:rsidR="00E57F68" w:rsidRPr="00171C6C" w14:paraId="7C46595C" w14:textId="77777777" w:rsidTr="006D3F0B">
        <w:trPr>
          <w:trHeight w:val="341"/>
          <w:tblCellSpacing w:w="7" w:type="dxa"/>
          <w:jc w:val="center"/>
        </w:trPr>
        <w:tc>
          <w:tcPr>
            <w:tcW w:w="2819" w:type="dxa"/>
            <w:shd w:val="clear" w:color="auto" w:fill="4C3D8E"/>
            <w:vAlign w:val="center"/>
          </w:tcPr>
          <w:p w14:paraId="1C62708C" w14:textId="77777777" w:rsidR="00E57F68" w:rsidRPr="00171C6C" w:rsidRDefault="00E57F68" w:rsidP="00E57F68">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lastRenderedPageBreak/>
              <w:t>المصادر الإلكترونية</w:t>
            </w:r>
          </w:p>
        </w:tc>
        <w:tc>
          <w:tcPr>
            <w:tcW w:w="6771" w:type="dxa"/>
            <w:shd w:val="clear" w:color="auto" w:fill="F2F2F2" w:themeFill="background1" w:themeFillShade="F2"/>
            <w:vAlign w:val="center"/>
          </w:tcPr>
          <w:p w14:paraId="07845F3D" w14:textId="1CAE02AC" w:rsidR="00E57F68" w:rsidRPr="00171C6C" w:rsidRDefault="00E57F68" w:rsidP="00E57F68">
            <w:pPr>
              <w:bidi/>
              <w:spacing w:line="276" w:lineRule="auto"/>
              <w:jc w:val="center"/>
              <w:rPr>
                <w:rFonts w:ascii="Sakkal Majalla" w:hAnsi="Sakkal Majalla" w:cs="Sakkal Majalla"/>
                <w:b/>
                <w:bCs/>
                <w:sz w:val="28"/>
                <w:szCs w:val="28"/>
              </w:rPr>
            </w:pPr>
            <w:r>
              <w:rPr>
                <w:rFonts w:ascii="Simplified Arabic" w:hAnsi="Simplified Arabic" w:cs="Simplified Arabic"/>
                <w:sz w:val="28"/>
                <w:szCs w:val="28"/>
                <w:rtl/>
              </w:rPr>
              <w:t xml:space="preserve">المكتبة الرقمية السعودية </w:t>
            </w:r>
            <w:hyperlink r:id="rId8" w:history="1">
              <w:r w:rsidRPr="00981F6C">
                <w:rPr>
                  <w:rStyle w:val="Hyperlink"/>
                  <w:rFonts w:ascii="Simplified Arabic" w:hAnsi="Simplified Arabic" w:cs="Simplified Arabic"/>
                  <w:sz w:val="28"/>
                  <w:szCs w:val="28"/>
                </w:rPr>
                <w:t>http://lib.nu.edu.sd./digitalLibbrary.aspx</w:t>
              </w:r>
            </w:hyperlink>
          </w:p>
        </w:tc>
      </w:tr>
      <w:tr w:rsidR="00E57F68" w:rsidRPr="00171C6C" w14:paraId="5AA6E535" w14:textId="77777777" w:rsidTr="006D3F0B">
        <w:trPr>
          <w:trHeight w:val="260"/>
          <w:tblCellSpacing w:w="7" w:type="dxa"/>
          <w:jc w:val="center"/>
        </w:trPr>
        <w:tc>
          <w:tcPr>
            <w:tcW w:w="2819" w:type="dxa"/>
            <w:shd w:val="clear" w:color="auto" w:fill="4C3D8E"/>
            <w:vAlign w:val="center"/>
          </w:tcPr>
          <w:p w14:paraId="31DF1316" w14:textId="4E0ADC56" w:rsidR="00E57F68" w:rsidRPr="00171C6C" w:rsidRDefault="00E57F68" w:rsidP="00E57F68">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E57F68" w:rsidRPr="00171C6C" w:rsidRDefault="00E57F68" w:rsidP="00E57F68">
            <w:pPr>
              <w:bidi/>
              <w:spacing w:line="276" w:lineRule="auto"/>
              <w:jc w:val="center"/>
              <w:rPr>
                <w:rFonts w:ascii="Sakkal Majalla" w:hAnsi="Sakkal Majalla" w:cs="Sakkal Majalla"/>
                <w:b/>
                <w:bCs/>
                <w:sz w:val="28"/>
                <w:szCs w:val="28"/>
              </w:rPr>
            </w:pP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171C6C" w14:paraId="3C01EBDC" w14:textId="77777777" w:rsidTr="00084C04">
        <w:trPr>
          <w:trHeight w:val="439"/>
          <w:tblHeader/>
          <w:tblCellSpacing w:w="7" w:type="dxa"/>
          <w:jc w:val="center"/>
        </w:trPr>
        <w:tc>
          <w:tcPr>
            <w:tcW w:w="4473"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العناصر</w:t>
            </w:r>
          </w:p>
        </w:tc>
        <w:tc>
          <w:tcPr>
            <w:tcW w:w="5117"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215895" w:rsidRPr="00171C6C" w14:paraId="2CC0C5BC" w14:textId="77777777" w:rsidTr="00084C04">
        <w:trPr>
          <w:trHeight w:val="655"/>
          <w:tblCellSpacing w:w="7" w:type="dxa"/>
          <w:jc w:val="center"/>
        </w:trPr>
        <w:tc>
          <w:tcPr>
            <w:tcW w:w="4473" w:type="dxa"/>
            <w:shd w:val="clear" w:color="auto" w:fill="F2F2F2" w:themeFill="background1" w:themeFillShade="F2"/>
            <w:vAlign w:val="center"/>
          </w:tcPr>
          <w:p w14:paraId="30C21E68" w14:textId="6335B0F2"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215895" w:rsidRPr="00084C04" w:rsidRDefault="00215895"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7FFCCE2D" w14:textId="1FCE1DC5" w:rsidR="00E57F68" w:rsidRPr="00E57F68" w:rsidRDefault="00E57F68" w:rsidP="00E57F68">
            <w:pPr>
              <w:bidi/>
              <w:jc w:val="center"/>
              <w:rPr>
                <w:rFonts w:ascii="Times New Roman" w:hAnsi="Times New Roman" w:cs="Times New Roman"/>
                <w:b/>
                <w:bCs/>
                <w:color w:val="000000" w:themeColor="text1"/>
                <w:lang w:bidi="ar-EG"/>
              </w:rPr>
            </w:pPr>
            <w:r w:rsidRPr="00E57F68">
              <w:rPr>
                <w:rFonts w:ascii="Times New Roman" w:hAnsi="Times New Roman" w:cs="Times New Roman"/>
                <w:b/>
                <w:bCs/>
                <w:color w:val="000000" w:themeColor="text1"/>
                <w:rtl/>
                <w:lang w:bidi="ar-EG"/>
              </w:rPr>
              <w:t>القاعات الدراسية، قاعات العرض</w:t>
            </w:r>
          </w:p>
          <w:p w14:paraId="236675C5" w14:textId="77777777" w:rsidR="00215895" w:rsidRPr="00171C6C" w:rsidRDefault="00215895" w:rsidP="006D1673">
            <w:pPr>
              <w:bidi/>
              <w:jc w:val="lowKashida"/>
              <w:rPr>
                <w:rFonts w:ascii="Sakkal Majalla" w:hAnsi="Sakkal Majalla" w:cs="Sakkal Majalla"/>
                <w:b/>
                <w:bCs/>
                <w:sz w:val="28"/>
                <w:szCs w:val="28"/>
              </w:rPr>
            </w:pPr>
          </w:p>
        </w:tc>
      </w:tr>
      <w:tr w:rsidR="00215895" w:rsidRPr="00171C6C" w14:paraId="0D6CBC31" w14:textId="77777777" w:rsidTr="00084C04">
        <w:trPr>
          <w:trHeight w:val="629"/>
          <w:tblCellSpacing w:w="7" w:type="dxa"/>
          <w:jc w:val="center"/>
        </w:trPr>
        <w:tc>
          <w:tcPr>
            <w:tcW w:w="4473" w:type="dxa"/>
            <w:shd w:val="clear" w:color="auto" w:fill="D9D9D9" w:themeFill="background1" w:themeFillShade="D9"/>
            <w:vAlign w:val="center"/>
          </w:tcPr>
          <w:p w14:paraId="7A6E757D" w14:textId="66EDD41F"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215895" w:rsidRPr="00171C6C" w:rsidRDefault="00215895"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5117" w:type="dxa"/>
            <w:shd w:val="clear" w:color="auto" w:fill="D9D9D9" w:themeFill="background1" w:themeFillShade="D9"/>
            <w:vAlign w:val="center"/>
          </w:tcPr>
          <w:p w14:paraId="24DB5586" w14:textId="66CCD63C" w:rsidR="00215895" w:rsidRPr="00171C6C" w:rsidRDefault="00E57F68" w:rsidP="00E57F68">
            <w:pPr>
              <w:bidi/>
              <w:jc w:val="center"/>
              <w:rPr>
                <w:rFonts w:ascii="Sakkal Majalla" w:hAnsi="Sakkal Majalla" w:cs="Sakkal Majalla"/>
                <w:b/>
                <w:bCs/>
                <w:sz w:val="28"/>
                <w:szCs w:val="28"/>
              </w:rPr>
            </w:pPr>
            <w:r w:rsidRPr="00E57F68">
              <w:rPr>
                <w:rFonts w:ascii="Times New Roman" w:hAnsi="Times New Roman" w:cs="Times New Roman" w:hint="cs"/>
                <w:b/>
                <w:bCs/>
                <w:color w:val="000000" w:themeColor="text1"/>
                <w:rtl/>
                <w:lang w:bidi="ar-EG"/>
              </w:rPr>
              <w:t>جهاز عرض البيانات-انترنت</w:t>
            </w:r>
          </w:p>
        </w:tc>
      </w:tr>
      <w:tr w:rsidR="00215895" w:rsidRPr="00171C6C" w14:paraId="0F235CE3" w14:textId="77777777" w:rsidTr="00084C04">
        <w:trPr>
          <w:trHeight w:val="611"/>
          <w:tblCellSpacing w:w="7" w:type="dxa"/>
          <w:jc w:val="center"/>
        </w:trPr>
        <w:tc>
          <w:tcPr>
            <w:tcW w:w="4473" w:type="dxa"/>
            <w:shd w:val="clear" w:color="auto" w:fill="F2F2F2" w:themeFill="background1" w:themeFillShade="F2"/>
            <w:vAlign w:val="center"/>
          </w:tcPr>
          <w:p w14:paraId="1F7C545B" w14:textId="1C9F7B9F" w:rsidR="00215895" w:rsidRPr="00171C6C" w:rsidRDefault="00215895"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5117" w:type="dxa"/>
            <w:shd w:val="clear" w:color="auto" w:fill="F2F2F2" w:themeFill="background1" w:themeFillShade="F2"/>
            <w:vAlign w:val="center"/>
          </w:tcPr>
          <w:p w14:paraId="7FBCF581" w14:textId="77777777" w:rsidR="00215895" w:rsidRPr="00171C6C" w:rsidRDefault="00215895" w:rsidP="006D1673">
            <w:pPr>
              <w:bidi/>
              <w:jc w:val="lowKashida"/>
              <w:rPr>
                <w:rFonts w:ascii="Sakkal Majalla" w:hAnsi="Sakkal Majalla" w:cs="Sakkal Majalla"/>
                <w:b/>
                <w:bCs/>
                <w:sz w:val="28"/>
                <w:szCs w:val="28"/>
              </w:rPr>
            </w:pPr>
          </w:p>
        </w:tc>
      </w:tr>
    </w:tbl>
    <w:p w14:paraId="42B58407" w14:textId="7B0C833C" w:rsidR="00844E6A" w:rsidRPr="00171C6C" w:rsidRDefault="00844E6A" w:rsidP="006D3F0B">
      <w:pPr>
        <w:pStyle w:val="1"/>
        <w:bidi/>
        <w:rPr>
          <w:rStyle w:val="a5"/>
          <w:rFonts w:ascii="Sakkal Majalla" w:hAnsi="Sakkal Majalla" w:cs="Sakkal Majalla"/>
          <w:b/>
          <w:bCs/>
          <w:color w:val="4C3D8E"/>
          <w:sz w:val="32"/>
          <w:szCs w:val="32"/>
          <w:rtl/>
        </w:rPr>
      </w:pPr>
      <w:bookmarkStart w:id="8" w:name="_Toc138156156"/>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844E6A" w:rsidRPr="00171C6C" w14:paraId="3F40FF6C" w14:textId="77777777" w:rsidTr="00084C04">
        <w:trPr>
          <w:trHeight w:val="453"/>
          <w:tblHeader/>
          <w:tblCellSpacing w:w="7" w:type="dxa"/>
          <w:jc w:val="center"/>
        </w:trPr>
        <w:tc>
          <w:tcPr>
            <w:tcW w:w="341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3382"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2779"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DF0998" w:rsidRPr="00171C6C" w14:paraId="0E232717" w14:textId="77777777" w:rsidTr="00084C04">
        <w:trPr>
          <w:trHeight w:val="283"/>
          <w:tblCellSpacing w:w="7" w:type="dxa"/>
          <w:jc w:val="center"/>
        </w:trPr>
        <w:tc>
          <w:tcPr>
            <w:tcW w:w="3415" w:type="dxa"/>
            <w:shd w:val="clear" w:color="auto" w:fill="F2F2F2" w:themeFill="background1" w:themeFillShade="F2"/>
            <w:vAlign w:val="center"/>
          </w:tcPr>
          <w:p w14:paraId="3B93B49E" w14:textId="77777777" w:rsidR="00DF0998" w:rsidRPr="00171C6C" w:rsidRDefault="00DF0998" w:rsidP="00DF0998">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3382" w:type="dxa"/>
            <w:shd w:val="clear" w:color="auto" w:fill="F2F2F2" w:themeFill="background1" w:themeFillShade="F2"/>
            <w:vAlign w:val="center"/>
          </w:tcPr>
          <w:p w14:paraId="2C84D7D5" w14:textId="09B523A7"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الطلاب و قيادات البرنامج</w:t>
            </w:r>
          </w:p>
        </w:tc>
        <w:tc>
          <w:tcPr>
            <w:tcW w:w="2779" w:type="dxa"/>
            <w:shd w:val="clear" w:color="auto" w:fill="F2F2F2" w:themeFill="background1" w:themeFillShade="F2"/>
            <w:vAlign w:val="center"/>
          </w:tcPr>
          <w:p w14:paraId="7F58D653" w14:textId="5B9DDAFE"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غير مباشر</w:t>
            </w:r>
          </w:p>
        </w:tc>
      </w:tr>
      <w:tr w:rsidR="00DF0998" w:rsidRPr="00171C6C" w14:paraId="5740896B" w14:textId="77777777" w:rsidTr="00084C04">
        <w:trPr>
          <w:trHeight w:val="283"/>
          <w:tblCellSpacing w:w="7" w:type="dxa"/>
          <w:jc w:val="center"/>
        </w:trPr>
        <w:tc>
          <w:tcPr>
            <w:tcW w:w="3415" w:type="dxa"/>
            <w:shd w:val="clear" w:color="auto" w:fill="D9D9D9" w:themeFill="background1" w:themeFillShade="D9"/>
            <w:vAlign w:val="center"/>
          </w:tcPr>
          <w:p w14:paraId="759F576C" w14:textId="77777777" w:rsidR="00DF0998" w:rsidRPr="00171C6C" w:rsidRDefault="00DF0998" w:rsidP="00DF0998">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3382" w:type="dxa"/>
            <w:shd w:val="clear" w:color="auto" w:fill="D9D9D9" w:themeFill="background1" w:themeFillShade="D9"/>
            <w:vAlign w:val="center"/>
          </w:tcPr>
          <w:p w14:paraId="7CE9C1AB" w14:textId="36D5A2D1"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قيادات البرنامج</w:t>
            </w:r>
          </w:p>
        </w:tc>
        <w:tc>
          <w:tcPr>
            <w:tcW w:w="2779" w:type="dxa"/>
            <w:shd w:val="clear" w:color="auto" w:fill="D9D9D9" w:themeFill="background1" w:themeFillShade="D9"/>
            <w:vAlign w:val="center"/>
          </w:tcPr>
          <w:p w14:paraId="2EB7ABA4" w14:textId="1E397FA7"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غير مباشر</w:t>
            </w:r>
          </w:p>
        </w:tc>
      </w:tr>
      <w:tr w:rsidR="00DF0998" w:rsidRPr="00171C6C" w14:paraId="1644584C" w14:textId="77777777" w:rsidTr="00084C04">
        <w:trPr>
          <w:trHeight w:val="283"/>
          <w:tblCellSpacing w:w="7" w:type="dxa"/>
          <w:jc w:val="center"/>
        </w:trPr>
        <w:tc>
          <w:tcPr>
            <w:tcW w:w="3415" w:type="dxa"/>
            <w:shd w:val="clear" w:color="auto" w:fill="F2F2F2" w:themeFill="background1" w:themeFillShade="F2"/>
            <w:vAlign w:val="center"/>
          </w:tcPr>
          <w:p w14:paraId="61E4BBB7" w14:textId="77777777" w:rsidR="00DF0998" w:rsidRPr="00171C6C" w:rsidRDefault="00DF0998" w:rsidP="00DF0998">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3382" w:type="dxa"/>
            <w:shd w:val="clear" w:color="auto" w:fill="F2F2F2" w:themeFill="background1" w:themeFillShade="F2"/>
            <w:vAlign w:val="center"/>
          </w:tcPr>
          <w:p w14:paraId="1F024043" w14:textId="1C18C35A" w:rsidR="00DF0998" w:rsidRPr="00171C6C" w:rsidRDefault="00DF0998" w:rsidP="00DF0998">
            <w:pPr>
              <w:bidi/>
              <w:jc w:val="lowKashida"/>
              <w:rPr>
                <w:rFonts w:ascii="Sakkal Majalla" w:hAnsi="Sakkal Majalla" w:cs="Sakkal Majalla"/>
                <w:b/>
                <w:bCs/>
                <w:color w:val="525252" w:themeColor="accent3" w:themeShade="80"/>
                <w:sz w:val="28"/>
                <w:szCs w:val="28"/>
              </w:rPr>
            </w:pPr>
            <w:r>
              <w:rPr>
                <w:rFonts w:ascii="DIN NEXT™ ARABIC LIGHT" w:hAnsi="DIN NEXT™ ARABIC LIGHT" w:cs="DIN NEXT™ ARABIC LIGHT" w:hint="cs"/>
                <w:color w:val="525252" w:themeColor="accent3" w:themeShade="80"/>
                <w:rtl/>
              </w:rPr>
              <w:t>قيادات البرنامج</w:t>
            </w:r>
          </w:p>
        </w:tc>
        <w:tc>
          <w:tcPr>
            <w:tcW w:w="2779" w:type="dxa"/>
            <w:shd w:val="clear" w:color="auto" w:fill="F2F2F2" w:themeFill="background1" w:themeFillShade="F2"/>
            <w:vAlign w:val="center"/>
          </w:tcPr>
          <w:p w14:paraId="34680995" w14:textId="3CC32ACB"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غير مباشر</w:t>
            </w:r>
          </w:p>
        </w:tc>
      </w:tr>
      <w:tr w:rsidR="00DF0998" w:rsidRPr="00171C6C" w14:paraId="3BCC73CE" w14:textId="77777777" w:rsidTr="00084C04">
        <w:trPr>
          <w:trHeight w:val="283"/>
          <w:tblCellSpacing w:w="7" w:type="dxa"/>
          <w:jc w:val="center"/>
        </w:trPr>
        <w:tc>
          <w:tcPr>
            <w:tcW w:w="3415" w:type="dxa"/>
            <w:shd w:val="clear" w:color="auto" w:fill="D9D9D9" w:themeFill="background1" w:themeFillShade="D9"/>
            <w:vAlign w:val="center"/>
          </w:tcPr>
          <w:p w14:paraId="56FC13CE" w14:textId="77777777" w:rsidR="00DF0998" w:rsidRPr="00171C6C" w:rsidRDefault="00DF0998" w:rsidP="00DF0998">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3382" w:type="dxa"/>
            <w:shd w:val="clear" w:color="auto" w:fill="D9D9D9" w:themeFill="background1" w:themeFillShade="D9"/>
            <w:vAlign w:val="center"/>
          </w:tcPr>
          <w:p w14:paraId="1F90A885" w14:textId="12303881" w:rsidR="00DF0998" w:rsidRPr="00171C6C" w:rsidRDefault="00DF0998" w:rsidP="00DF0998">
            <w:pPr>
              <w:bidi/>
              <w:jc w:val="lowKashida"/>
              <w:rPr>
                <w:rFonts w:ascii="Sakkal Majalla" w:hAnsi="Sakkal Majalla" w:cs="Sakkal Majalla"/>
                <w:b/>
                <w:bCs/>
                <w:color w:val="525252" w:themeColor="accent3" w:themeShade="80"/>
                <w:sz w:val="28"/>
                <w:szCs w:val="28"/>
              </w:rPr>
            </w:pPr>
            <w:r>
              <w:rPr>
                <w:rFonts w:ascii="DIN NEXT™ ARABIC LIGHT" w:hAnsi="DIN NEXT™ ARABIC LIGHT" w:cs="DIN NEXT™ ARABIC LIGHT" w:hint="cs"/>
                <w:color w:val="525252" w:themeColor="accent3" w:themeShade="80"/>
                <w:rtl/>
              </w:rPr>
              <w:t>قيادات البرنامج</w:t>
            </w:r>
          </w:p>
        </w:tc>
        <w:tc>
          <w:tcPr>
            <w:tcW w:w="2779" w:type="dxa"/>
            <w:shd w:val="clear" w:color="auto" w:fill="D9D9D9" w:themeFill="background1" w:themeFillShade="D9"/>
            <w:vAlign w:val="center"/>
          </w:tcPr>
          <w:p w14:paraId="0B9DB243" w14:textId="5A56F0E5" w:rsidR="00DF0998" w:rsidRPr="00171C6C" w:rsidRDefault="00DF0998" w:rsidP="00DF0998">
            <w:pPr>
              <w:bidi/>
              <w:jc w:val="lowKashida"/>
              <w:rPr>
                <w:rFonts w:ascii="Sakkal Majalla" w:hAnsi="Sakkal Majalla" w:cs="Sakkal Majalla"/>
                <w:b/>
                <w:bCs/>
                <w:color w:val="525252" w:themeColor="accent3" w:themeShade="80"/>
                <w:sz w:val="28"/>
                <w:szCs w:val="28"/>
                <w:rtl/>
              </w:rPr>
            </w:pPr>
            <w:r>
              <w:rPr>
                <w:rFonts w:ascii="DIN NEXT™ ARABIC LIGHT" w:hAnsi="DIN NEXT™ ARABIC LIGHT" w:cs="DIN NEXT™ ARABIC LIGHT" w:hint="cs"/>
                <w:color w:val="525252" w:themeColor="accent3" w:themeShade="80"/>
                <w:rtl/>
              </w:rPr>
              <w:t>مباشر</w:t>
            </w:r>
          </w:p>
        </w:tc>
      </w:tr>
      <w:tr w:rsidR="00DF0998" w:rsidRPr="00171C6C" w14:paraId="4F20C25E" w14:textId="77777777" w:rsidTr="00084C04">
        <w:trPr>
          <w:trHeight w:val="283"/>
          <w:tblCellSpacing w:w="7" w:type="dxa"/>
          <w:jc w:val="center"/>
        </w:trPr>
        <w:tc>
          <w:tcPr>
            <w:tcW w:w="3415" w:type="dxa"/>
            <w:shd w:val="clear" w:color="auto" w:fill="F2F2F2" w:themeFill="background1" w:themeFillShade="F2"/>
            <w:vAlign w:val="center"/>
          </w:tcPr>
          <w:p w14:paraId="2D8379E8" w14:textId="77777777" w:rsidR="00DF0998" w:rsidRPr="00171C6C" w:rsidRDefault="00DF0998" w:rsidP="00DF0998">
            <w:pPr>
              <w:bidi/>
              <w:jc w:val="center"/>
              <w:rPr>
                <w:rFonts w:ascii="Sakkal Majalla" w:hAnsi="Sakkal Majalla" w:cs="Sakkal Majalla"/>
                <w:b/>
                <w:bCs/>
                <w:sz w:val="28"/>
                <w:szCs w:val="28"/>
              </w:rPr>
            </w:pPr>
            <w:r w:rsidRPr="00171C6C">
              <w:rPr>
                <w:rFonts w:ascii="Sakkal Majalla" w:hAnsi="Sakkal Majalla" w:cs="Sakkal Majalla"/>
                <w:b/>
                <w:bCs/>
                <w:sz w:val="28"/>
                <w:szCs w:val="28"/>
                <w:rtl/>
              </w:rPr>
              <w:t>أخرى</w:t>
            </w:r>
          </w:p>
        </w:tc>
        <w:tc>
          <w:tcPr>
            <w:tcW w:w="3382" w:type="dxa"/>
            <w:shd w:val="clear" w:color="auto" w:fill="F2F2F2" w:themeFill="background1" w:themeFillShade="F2"/>
            <w:vAlign w:val="center"/>
          </w:tcPr>
          <w:p w14:paraId="27E88B7B" w14:textId="77777777" w:rsidR="00DF0998" w:rsidRPr="00171C6C" w:rsidRDefault="00DF0998" w:rsidP="00DF0998">
            <w:pPr>
              <w:bidi/>
              <w:jc w:val="lowKashida"/>
              <w:rPr>
                <w:rFonts w:ascii="Sakkal Majalla" w:hAnsi="Sakkal Majalla" w:cs="Sakkal Majalla"/>
                <w:b/>
                <w:bCs/>
                <w:color w:val="525252" w:themeColor="accent3" w:themeShade="80"/>
                <w:sz w:val="28"/>
                <w:szCs w:val="28"/>
              </w:rPr>
            </w:pPr>
          </w:p>
        </w:tc>
        <w:tc>
          <w:tcPr>
            <w:tcW w:w="2779" w:type="dxa"/>
            <w:shd w:val="clear" w:color="auto" w:fill="F2F2F2" w:themeFill="background1" w:themeFillShade="F2"/>
            <w:vAlign w:val="center"/>
          </w:tcPr>
          <w:p w14:paraId="1F3BAB21" w14:textId="77777777" w:rsidR="00DF0998" w:rsidRPr="00171C6C" w:rsidRDefault="00DF0998" w:rsidP="00DF0998">
            <w:pPr>
              <w:bidi/>
              <w:jc w:val="lowKashida"/>
              <w:rPr>
                <w:rFonts w:ascii="Sakkal Majalla" w:hAnsi="Sakkal Majalla" w:cs="Sakkal Majalla"/>
                <w:b/>
                <w:bCs/>
                <w:color w:val="525252" w:themeColor="accent3" w:themeShade="80"/>
                <w:sz w:val="28"/>
                <w:szCs w:val="28"/>
                <w:rtl/>
              </w:rPr>
            </w:pP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6BB9440B" w14:textId="387806DC" w:rsidR="00D8287E" w:rsidRPr="00171C6C" w:rsidRDefault="00844E6A" w:rsidP="00844E6A">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r w:rsidRPr="00171C6C">
        <w:rPr>
          <w:rStyle w:val="a5"/>
          <w:rFonts w:ascii="Sakkal Majalla" w:hAnsi="Sakkal Majalla" w:cs="Sakkal Majalla"/>
          <w:b/>
          <w:bCs/>
          <w:color w:val="4C3D8E"/>
          <w:sz w:val="32"/>
          <w:szCs w:val="32"/>
          <w:rtl/>
        </w:rPr>
        <w:t xml:space="preserve">ز. </w:t>
      </w:r>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A44627"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17FC9AAA" w:rsidR="00A44627" w:rsidRPr="00171C6C" w:rsidRDefault="00DF0998" w:rsidP="00DF0998">
            <w:pPr>
              <w:bidi/>
              <w:rPr>
                <w:rFonts w:ascii="Sakkal Majalla" w:hAnsi="Sakkal Majalla" w:cs="Sakkal Majalla"/>
                <w:b/>
                <w:bCs/>
                <w:caps/>
                <w:sz w:val="28"/>
                <w:szCs w:val="28"/>
                <w:rtl/>
              </w:rPr>
            </w:pPr>
            <w:r>
              <w:rPr>
                <w:rFonts w:ascii="Sakkal Majalla" w:hAnsi="Sakkal Majalla" w:cs="Sakkal Majalla" w:hint="cs"/>
                <w:b/>
                <w:bCs/>
                <w:caps/>
                <w:sz w:val="28"/>
                <w:szCs w:val="28"/>
                <w:rtl/>
              </w:rPr>
              <w:t>قسم الإدارة المالية</w:t>
            </w:r>
          </w:p>
        </w:tc>
      </w:tr>
      <w:tr w:rsidR="00A44627"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5F10F2F8" w:rsidR="00A44627" w:rsidRPr="00171C6C" w:rsidRDefault="00DF0998" w:rsidP="00A44627">
            <w:pPr>
              <w:bidi/>
              <w:rPr>
                <w:rFonts w:ascii="Sakkal Majalla" w:hAnsi="Sakkal Majalla" w:cs="Sakkal Majalla"/>
                <w:b/>
                <w:bCs/>
                <w:caps/>
                <w:sz w:val="28"/>
                <w:szCs w:val="28"/>
                <w:rtl/>
              </w:rPr>
            </w:pPr>
            <w:proofErr w:type="gramStart"/>
            <w:r>
              <w:rPr>
                <w:rFonts w:ascii="Sakkal Majalla" w:hAnsi="Sakkal Majalla" w:cs="Sakkal Majalla" w:hint="cs"/>
                <w:b/>
                <w:bCs/>
                <w:caps/>
                <w:sz w:val="28"/>
                <w:szCs w:val="28"/>
                <w:rtl/>
              </w:rPr>
              <w:t>(  رقم</w:t>
            </w:r>
            <w:proofErr w:type="gramEnd"/>
            <w:r>
              <w:rPr>
                <w:rFonts w:ascii="Sakkal Majalla" w:hAnsi="Sakkal Majalla" w:cs="Sakkal Majalla" w:hint="cs"/>
                <w:b/>
                <w:bCs/>
                <w:caps/>
                <w:sz w:val="28"/>
                <w:szCs w:val="28"/>
                <w:rtl/>
              </w:rPr>
              <w:t xml:space="preserve">  </w:t>
            </w:r>
            <w:r w:rsidR="00423A5C">
              <w:rPr>
                <w:rFonts w:ascii="Sakkal Majalla" w:hAnsi="Sakkal Majalla" w:cs="Sakkal Majalla" w:hint="cs"/>
                <w:b/>
                <w:bCs/>
                <w:caps/>
                <w:sz w:val="28"/>
                <w:szCs w:val="28"/>
                <w:rtl/>
              </w:rPr>
              <w:t>5</w:t>
            </w:r>
            <w:r>
              <w:rPr>
                <w:rFonts w:ascii="Sakkal Majalla" w:hAnsi="Sakkal Majalla" w:cs="Sakkal Majalla" w:hint="cs"/>
                <w:b/>
                <w:bCs/>
                <w:caps/>
                <w:sz w:val="28"/>
                <w:szCs w:val="28"/>
                <w:rtl/>
              </w:rPr>
              <w:t xml:space="preserve"> )</w:t>
            </w:r>
          </w:p>
        </w:tc>
      </w:tr>
      <w:tr w:rsidR="00A44627"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A44627" w:rsidRPr="00171C6C" w:rsidRDefault="00A44627" w:rsidP="00A44627">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1FD3C3D5" w:rsidR="00A44627" w:rsidRPr="00171C6C" w:rsidRDefault="00DF0998" w:rsidP="00A44627">
            <w:pPr>
              <w:bidi/>
              <w:rPr>
                <w:rFonts w:ascii="Sakkal Majalla" w:hAnsi="Sakkal Majalla" w:cs="Sakkal Majalla"/>
                <w:b/>
                <w:bCs/>
                <w:caps/>
                <w:sz w:val="28"/>
                <w:szCs w:val="28"/>
                <w:rtl/>
              </w:rPr>
            </w:pPr>
            <w:r>
              <w:rPr>
                <w:rFonts w:ascii="Sakkal Majalla" w:hAnsi="Sakkal Majalla" w:cs="Sakkal Majalla" w:hint="cs"/>
                <w:b/>
                <w:bCs/>
                <w:caps/>
                <w:sz w:val="28"/>
                <w:szCs w:val="28"/>
                <w:rtl/>
              </w:rPr>
              <w:t xml:space="preserve">    </w:t>
            </w:r>
            <w:r w:rsidR="00423A5C">
              <w:rPr>
                <w:rFonts w:ascii="Sakkal Majalla" w:hAnsi="Sakkal Majalla" w:cs="Sakkal Majalla" w:hint="cs"/>
                <w:b/>
                <w:bCs/>
                <w:caps/>
                <w:sz w:val="28"/>
                <w:szCs w:val="28"/>
                <w:rtl/>
              </w:rPr>
              <w:t>28</w:t>
            </w:r>
            <w:r>
              <w:rPr>
                <w:rFonts w:ascii="Sakkal Majalla" w:hAnsi="Sakkal Majalla" w:cs="Sakkal Majalla" w:hint="cs"/>
                <w:b/>
                <w:bCs/>
                <w:caps/>
                <w:sz w:val="28"/>
                <w:szCs w:val="28"/>
                <w:rtl/>
              </w:rPr>
              <w:t xml:space="preserve"> /   </w:t>
            </w:r>
            <w:r w:rsidR="00423A5C">
              <w:rPr>
                <w:rFonts w:ascii="Sakkal Majalla" w:hAnsi="Sakkal Majalla" w:cs="Sakkal Majalla" w:hint="cs"/>
                <w:b/>
                <w:bCs/>
                <w:caps/>
                <w:sz w:val="28"/>
                <w:szCs w:val="28"/>
                <w:rtl/>
              </w:rPr>
              <w:t>4</w:t>
            </w:r>
            <w:bookmarkStart w:id="13" w:name="_GoBack"/>
            <w:bookmarkEnd w:id="13"/>
            <w:r>
              <w:rPr>
                <w:rFonts w:ascii="Sakkal Majalla" w:hAnsi="Sakkal Majalla" w:cs="Sakkal Majalla" w:hint="cs"/>
                <w:b/>
                <w:bCs/>
                <w:caps/>
                <w:sz w:val="28"/>
                <w:szCs w:val="28"/>
                <w:rtl/>
              </w:rPr>
              <w:t xml:space="preserve">   /1445   </w:t>
            </w:r>
          </w:p>
        </w:tc>
      </w:tr>
    </w:tbl>
    <w:p w14:paraId="65794BAB" w14:textId="4DB57660" w:rsidR="00EC5C61" w:rsidRPr="00171C6C" w:rsidRDefault="00423A5C" w:rsidP="00423A5C">
      <w:pPr>
        <w:bidi/>
        <w:jc w:val="center"/>
        <w:rPr>
          <w:rFonts w:ascii="Sakkal Majalla" w:hAnsi="Sakkal Majalla" w:cs="Sakkal Majalla" w:hint="cs"/>
        </w:rPr>
      </w:pPr>
      <w:r>
        <w:rPr>
          <w:noProof/>
        </w:rPr>
        <w:drawing>
          <wp:inline distT="0" distB="0" distL="0" distR="0" wp14:anchorId="458B2774" wp14:editId="06755A2C">
            <wp:extent cx="1765935" cy="746125"/>
            <wp:effectExtent l="0" t="0" r="5715" b="0"/>
            <wp:docPr id="3" name="صورة 3"/>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935" cy="746125"/>
                    </a:xfrm>
                    <a:prstGeom prst="rect">
                      <a:avLst/>
                    </a:prstGeom>
                    <a:noFill/>
                    <a:ln>
                      <a:noFill/>
                    </a:ln>
                  </pic:spPr>
                </pic:pic>
              </a:graphicData>
            </a:graphic>
          </wp:inline>
        </w:drawing>
      </w:r>
    </w:p>
    <w:sectPr w:rsidR="00EC5C61" w:rsidRPr="00171C6C" w:rsidSect="006D3F0B">
      <w:headerReference w:type="default" r:id="rId10"/>
      <w:footerReference w:type="default" r:id="rId11"/>
      <w:headerReference w:type="first" r:id="rId12"/>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41D61" w14:textId="77777777" w:rsidR="00FE7F5C" w:rsidRDefault="00FE7F5C" w:rsidP="00EE490F">
      <w:pPr>
        <w:spacing w:after="0" w:line="240" w:lineRule="auto"/>
      </w:pPr>
      <w:r>
        <w:separator/>
      </w:r>
    </w:p>
  </w:endnote>
  <w:endnote w:type="continuationSeparator" w:id="0">
    <w:p w14:paraId="77E8A1BD" w14:textId="77777777" w:rsidR="00FE7F5C" w:rsidRDefault="00FE7F5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NEXT™ ARABIC MEDIUM">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XtManalBLack">
    <w:charset w:val="00"/>
    <w:family w:val="auto"/>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IN NEXT™ ARABIC REGULAR">
    <w:altName w:val="Arial"/>
    <w:charset w:val="00"/>
    <w:family w:val="auto"/>
    <w:pitch w:val="default"/>
  </w:font>
  <w:font w:name="Al-Mohanad">
    <w:altName w:val="Times New Roman"/>
    <w:panose1 w:val="00000000000000000000"/>
    <w:charset w:val="00"/>
    <w:family w:val="roman"/>
    <w:pitch w:val="variable"/>
    <w:sig w:usb0="00002007" w:usb1="00000000" w:usb2="00000008" w:usb3="00000000" w:csb0="00000051" w:csb1="00000000"/>
  </w:font>
  <w:font w:name="Simplified Arabic">
    <w:panose1 w:val="02020603050405020304"/>
    <w:charset w:val="00"/>
    <w:family w:val="roman"/>
    <w:pitch w:val="variable"/>
    <w:sig w:usb0="00002003" w:usb1="00000000" w:usb2="00000000" w:usb3="00000000" w:csb0="00000041" w:csb1="00000000"/>
  </w:font>
  <w:font w:name="DIN NEXT™ ARABIC LIGHT">
    <w:altName w:val="Segoe UI Semilight"/>
    <w:charset w:val="B2"/>
    <w:family w:val="swiss"/>
    <w:pitch w:val="variable"/>
    <w:sig w:usb0="00000000" w:usb1="C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7B46C4F2"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423A5C">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55F2E" w14:textId="77777777" w:rsidR="00FE7F5C" w:rsidRDefault="00FE7F5C" w:rsidP="00EE490F">
      <w:pPr>
        <w:spacing w:after="0" w:line="240" w:lineRule="auto"/>
      </w:pPr>
      <w:r>
        <w:separator/>
      </w:r>
    </w:p>
  </w:footnote>
  <w:footnote w:type="continuationSeparator" w:id="0">
    <w:p w14:paraId="5AC56FD2" w14:textId="77777777" w:rsidR="00FE7F5C" w:rsidRDefault="00FE7F5C" w:rsidP="00EE4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30"/>
  </w:num>
  <w:num w:numId="5">
    <w:abstractNumId w:val="17"/>
  </w:num>
  <w:num w:numId="6">
    <w:abstractNumId w:val="29"/>
  </w:num>
  <w:num w:numId="7">
    <w:abstractNumId w:val="16"/>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2"/>
  </w:num>
  <w:num w:numId="16">
    <w:abstractNumId w:val="8"/>
  </w:num>
  <w:num w:numId="17">
    <w:abstractNumId w:val="15"/>
  </w:num>
  <w:num w:numId="18">
    <w:abstractNumId w:val="19"/>
  </w:num>
  <w:num w:numId="19">
    <w:abstractNumId w:val="25"/>
  </w:num>
  <w:num w:numId="20">
    <w:abstractNumId w:val="14"/>
  </w:num>
  <w:num w:numId="21">
    <w:abstractNumId w:val="20"/>
  </w:num>
  <w:num w:numId="22">
    <w:abstractNumId w:val="21"/>
  </w:num>
  <w:num w:numId="23">
    <w:abstractNumId w:val="28"/>
  </w:num>
  <w:num w:numId="24">
    <w:abstractNumId w:val="6"/>
  </w:num>
  <w:num w:numId="25">
    <w:abstractNumId w:val="18"/>
  </w:num>
  <w:num w:numId="26">
    <w:abstractNumId w:val="24"/>
  </w:num>
  <w:num w:numId="27">
    <w:abstractNumId w:val="13"/>
  </w:num>
  <w:num w:numId="28">
    <w:abstractNumId w:val="0"/>
  </w:num>
  <w:num w:numId="29">
    <w:abstractNumId w:val="3"/>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6" w:nlCheck="1" w:checkStyle="0"/>
  <w:activeWritingStyle w:appName="MSWord" w:lang="ar-SA" w:vendorID="64" w:dllVersion="0" w:nlCheck="1" w:checkStyle="0"/>
  <w:activeWritingStyle w:appName="MSWord" w:lang="ar-SA" w:vendorID="64" w:dllVersion="131078" w:nlCheck="1" w:checkStyle="0"/>
  <w:activeWritingStyle w:appName="MSWord" w:lang="en-US" w:vendorID="64" w:dllVersion="131078" w:nlCheck="1" w:checkStyle="0"/>
  <w:activeWritingStyle w:appName="MSWord" w:lang="ar-TN" w:vendorID="64" w:dllVersion="131078" w:nlCheck="1" w:checkStyle="0"/>
  <w:activeWritingStyle w:appName="MSWord" w:lang="ar-EG"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6CC7"/>
    <w:rsid w:val="00020710"/>
    <w:rsid w:val="000263E2"/>
    <w:rsid w:val="00042349"/>
    <w:rsid w:val="000455C2"/>
    <w:rsid w:val="00047DD1"/>
    <w:rsid w:val="00055E05"/>
    <w:rsid w:val="00060A9E"/>
    <w:rsid w:val="00084C04"/>
    <w:rsid w:val="00085DEA"/>
    <w:rsid w:val="00086F56"/>
    <w:rsid w:val="000973BC"/>
    <w:rsid w:val="000A15B4"/>
    <w:rsid w:val="000C0FCB"/>
    <w:rsid w:val="000C1364"/>
    <w:rsid w:val="000C1F14"/>
    <w:rsid w:val="000D2876"/>
    <w:rsid w:val="000D68A3"/>
    <w:rsid w:val="000E2809"/>
    <w:rsid w:val="000E4058"/>
    <w:rsid w:val="000F105E"/>
    <w:rsid w:val="00107565"/>
    <w:rsid w:val="00123EA4"/>
    <w:rsid w:val="00123F5B"/>
    <w:rsid w:val="00126020"/>
    <w:rsid w:val="001270B2"/>
    <w:rsid w:val="00131734"/>
    <w:rsid w:val="00137FF3"/>
    <w:rsid w:val="00143E31"/>
    <w:rsid w:val="001446ED"/>
    <w:rsid w:val="00146551"/>
    <w:rsid w:val="00170319"/>
    <w:rsid w:val="00171C6C"/>
    <w:rsid w:val="001855D7"/>
    <w:rsid w:val="001949A9"/>
    <w:rsid w:val="001A30FC"/>
    <w:rsid w:val="001B21C8"/>
    <w:rsid w:val="001C193F"/>
    <w:rsid w:val="001D13E9"/>
    <w:rsid w:val="001D2CD2"/>
    <w:rsid w:val="001D5443"/>
    <w:rsid w:val="001F03FF"/>
    <w:rsid w:val="001F1144"/>
    <w:rsid w:val="001F34EE"/>
    <w:rsid w:val="00215895"/>
    <w:rsid w:val="002176F6"/>
    <w:rsid w:val="00236ACB"/>
    <w:rsid w:val="0024111A"/>
    <w:rsid w:val="002430CC"/>
    <w:rsid w:val="00251E09"/>
    <w:rsid w:val="00254CE8"/>
    <w:rsid w:val="00256F95"/>
    <w:rsid w:val="00266508"/>
    <w:rsid w:val="002728E9"/>
    <w:rsid w:val="002761CB"/>
    <w:rsid w:val="00283937"/>
    <w:rsid w:val="00287A0D"/>
    <w:rsid w:val="00290C3A"/>
    <w:rsid w:val="00293830"/>
    <w:rsid w:val="0029464E"/>
    <w:rsid w:val="002A0738"/>
    <w:rsid w:val="002A22D7"/>
    <w:rsid w:val="002A7A84"/>
    <w:rsid w:val="002C0FD2"/>
    <w:rsid w:val="002D049A"/>
    <w:rsid w:val="002D35DE"/>
    <w:rsid w:val="002D4589"/>
    <w:rsid w:val="002E63AD"/>
    <w:rsid w:val="002F0BC0"/>
    <w:rsid w:val="002F5E50"/>
    <w:rsid w:val="003401C7"/>
    <w:rsid w:val="00352E47"/>
    <w:rsid w:val="00384C97"/>
    <w:rsid w:val="00393194"/>
    <w:rsid w:val="00395189"/>
    <w:rsid w:val="003A4ABD"/>
    <w:rsid w:val="003A6735"/>
    <w:rsid w:val="003A762E"/>
    <w:rsid w:val="003B0D84"/>
    <w:rsid w:val="003B44D3"/>
    <w:rsid w:val="003C1003"/>
    <w:rsid w:val="003C54AD"/>
    <w:rsid w:val="003C7ADF"/>
    <w:rsid w:val="003D6D34"/>
    <w:rsid w:val="003E48DE"/>
    <w:rsid w:val="003F00A8"/>
    <w:rsid w:val="003F01A9"/>
    <w:rsid w:val="003F3E71"/>
    <w:rsid w:val="00401F9D"/>
    <w:rsid w:val="00402ECE"/>
    <w:rsid w:val="004128F8"/>
    <w:rsid w:val="0041561F"/>
    <w:rsid w:val="00421ED5"/>
    <w:rsid w:val="00423A5C"/>
    <w:rsid w:val="00425E24"/>
    <w:rsid w:val="004408AF"/>
    <w:rsid w:val="004605E1"/>
    <w:rsid w:val="00461566"/>
    <w:rsid w:val="00464F77"/>
    <w:rsid w:val="0048032C"/>
    <w:rsid w:val="00482DD8"/>
    <w:rsid w:val="004A35ED"/>
    <w:rsid w:val="004A4B89"/>
    <w:rsid w:val="004A5BD0"/>
    <w:rsid w:val="004C5EBA"/>
    <w:rsid w:val="004D05F8"/>
    <w:rsid w:val="004D6B05"/>
    <w:rsid w:val="004D6B9A"/>
    <w:rsid w:val="004E5667"/>
    <w:rsid w:val="004E5D8D"/>
    <w:rsid w:val="004F50F1"/>
    <w:rsid w:val="00500DB9"/>
    <w:rsid w:val="005031B0"/>
    <w:rsid w:val="005104BB"/>
    <w:rsid w:val="00512A54"/>
    <w:rsid w:val="00512AB4"/>
    <w:rsid w:val="005217A2"/>
    <w:rsid w:val="005306BB"/>
    <w:rsid w:val="005508C6"/>
    <w:rsid w:val="00553B10"/>
    <w:rsid w:val="00561601"/>
    <w:rsid w:val="005719C3"/>
    <w:rsid w:val="005766B3"/>
    <w:rsid w:val="005A0806"/>
    <w:rsid w:val="005A146D"/>
    <w:rsid w:val="005A7B3E"/>
    <w:rsid w:val="005B1E8D"/>
    <w:rsid w:val="005B26AC"/>
    <w:rsid w:val="005B360D"/>
    <w:rsid w:val="005B4B63"/>
    <w:rsid w:val="005C0EA1"/>
    <w:rsid w:val="005E749B"/>
    <w:rsid w:val="005F2EDF"/>
    <w:rsid w:val="00630073"/>
    <w:rsid w:val="00631C47"/>
    <w:rsid w:val="00640927"/>
    <w:rsid w:val="00652624"/>
    <w:rsid w:val="00657835"/>
    <w:rsid w:val="0066519A"/>
    <w:rsid w:val="00686594"/>
    <w:rsid w:val="0069056D"/>
    <w:rsid w:val="00696A1F"/>
    <w:rsid w:val="006973C7"/>
    <w:rsid w:val="006B08C3"/>
    <w:rsid w:val="006B12D6"/>
    <w:rsid w:val="006B3CD5"/>
    <w:rsid w:val="006C0DCE"/>
    <w:rsid w:val="006C525F"/>
    <w:rsid w:val="006D0593"/>
    <w:rsid w:val="006D12D8"/>
    <w:rsid w:val="006D1CEC"/>
    <w:rsid w:val="006D3F0B"/>
    <w:rsid w:val="006E3A65"/>
    <w:rsid w:val="006F1BDF"/>
    <w:rsid w:val="006F7516"/>
    <w:rsid w:val="007065FD"/>
    <w:rsid w:val="007074DA"/>
    <w:rsid w:val="00711EE8"/>
    <w:rsid w:val="00716ECA"/>
    <w:rsid w:val="00732704"/>
    <w:rsid w:val="00772B4C"/>
    <w:rsid w:val="00782108"/>
    <w:rsid w:val="00783459"/>
    <w:rsid w:val="00786495"/>
    <w:rsid w:val="007A72CF"/>
    <w:rsid w:val="007C2C59"/>
    <w:rsid w:val="007E1F1C"/>
    <w:rsid w:val="007E5187"/>
    <w:rsid w:val="008306EB"/>
    <w:rsid w:val="00842E78"/>
    <w:rsid w:val="00844E6A"/>
    <w:rsid w:val="0085774E"/>
    <w:rsid w:val="00877341"/>
    <w:rsid w:val="008A1157"/>
    <w:rsid w:val="008B2211"/>
    <w:rsid w:val="008B4BDE"/>
    <w:rsid w:val="008C0C1F"/>
    <w:rsid w:val="008C536B"/>
    <w:rsid w:val="008D6347"/>
    <w:rsid w:val="008D7211"/>
    <w:rsid w:val="008F6299"/>
    <w:rsid w:val="009023F3"/>
    <w:rsid w:val="00905031"/>
    <w:rsid w:val="0090567A"/>
    <w:rsid w:val="0090602B"/>
    <w:rsid w:val="00913302"/>
    <w:rsid w:val="009203B9"/>
    <w:rsid w:val="00923F99"/>
    <w:rsid w:val="00924028"/>
    <w:rsid w:val="009328A0"/>
    <w:rsid w:val="009406AC"/>
    <w:rsid w:val="00942758"/>
    <w:rsid w:val="00944612"/>
    <w:rsid w:val="00957C45"/>
    <w:rsid w:val="0096672E"/>
    <w:rsid w:val="00970132"/>
    <w:rsid w:val="0097256E"/>
    <w:rsid w:val="009731B4"/>
    <w:rsid w:val="00983609"/>
    <w:rsid w:val="009859B4"/>
    <w:rsid w:val="009A3B8E"/>
    <w:rsid w:val="009B004D"/>
    <w:rsid w:val="009C23D4"/>
    <w:rsid w:val="009C4B55"/>
    <w:rsid w:val="009D4997"/>
    <w:rsid w:val="009E3CC0"/>
    <w:rsid w:val="009E47E5"/>
    <w:rsid w:val="009F2ED5"/>
    <w:rsid w:val="009F5184"/>
    <w:rsid w:val="00A20A12"/>
    <w:rsid w:val="00A26C82"/>
    <w:rsid w:val="00A372A9"/>
    <w:rsid w:val="00A44627"/>
    <w:rsid w:val="00A46F7E"/>
    <w:rsid w:val="00A4737E"/>
    <w:rsid w:val="00A502C1"/>
    <w:rsid w:val="00A5558A"/>
    <w:rsid w:val="00A63AD0"/>
    <w:rsid w:val="00A7204A"/>
    <w:rsid w:val="00A75457"/>
    <w:rsid w:val="00A979FA"/>
    <w:rsid w:val="00AD423B"/>
    <w:rsid w:val="00AD5924"/>
    <w:rsid w:val="00AE0516"/>
    <w:rsid w:val="00AE248E"/>
    <w:rsid w:val="00AE5F2B"/>
    <w:rsid w:val="00AE6AD7"/>
    <w:rsid w:val="00B174B5"/>
    <w:rsid w:val="00B22AAC"/>
    <w:rsid w:val="00B5163F"/>
    <w:rsid w:val="00B727DA"/>
    <w:rsid w:val="00B80620"/>
    <w:rsid w:val="00B80926"/>
    <w:rsid w:val="00B87130"/>
    <w:rsid w:val="00B93E29"/>
    <w:rsid w:val="00B97B1E"/>
    <w:rsid w:val="00BA432C"/>
    <w:rsid w:val="00BB15BF"/>
    <w:rsid w:val="00BC6307"/>
    <w:rsid w:val="00BF3F92"/>
    <w:rsid w:val="00BF4D7C"/>
    <w:rsid w:val="00C028FF"/>
    <w:rsid w:val="00C1739D"/>
    <w:rsid w:val="00C33239"/>
    <w:rsid w:val="00C55180"/>
    <w:rsid w:val="00C5703B"/>
    <w:rsid w:val="00C617D1"/>
    <w:rsid w:val="00C71AC6"/>
    <w:rsid w:val="00C759EB"/>
    <w:rsid w:val="00C76AAE"/>
    <w:rsid w:val="00C77FDD"/>
    <w:rsid w:val="00C802BD"/>
    <w:rsid w:val="00C958D9"/>
    <w:rsid w:val="00CB11A3"/>
    <w:rsid w:val="00CC71DC"/>
    <w:rsid w:val="00CE0B84"/>
    <w:rsid w:val="00D21B67"/>
    <w:rsid w:val="00D3555B"/>
    <w:rsid w:val="00D4307F"/>
    <w:rsid w:val="00D5202A"/>
    <w:rsid w:val="00D52EC2"/>
    <w:rsid w:val="00D76E52"/>
    <w:rsid w:val="00D8287E"/>
    <w:rsid w:val="00D83461"/>
    <w:rsid w:val="00D9457D"/>
    <w:rsid w:val="00DD0684"/>
    <w:rsid w:val="00DD58A3"/>
    <w:rsid w:val="00DE7BA6"/>
    <w:rsid w:val="00DF0998"/>
    <w:rsid w:val="00DF1E19"/>
    <w:rsid w:val="00E0297E"/>
    <w:rsid w:val="00E02D40"/>
    <w:rsid w:val="00E064B0"/>
    <w:rsid w:val="00E30386"/>
    <w:rsid w:val="00E434B1"/>
    <w:rsid w:val="00E57F68"/>
    <w:rsid w:val="00E91116"/>
    <w:rsid w:val="00E96C61"/>
    <w:rsid w:val="00EA502F"/>
    <w:rsid w:val="00EC3652"/>
    <w:rsid w:val="00EC5C61"/>
    <w:rsid w:val="00ED404D"/>
    <w:rsid w:val="00ED6B12"/>
    <w:rsid w:val="00EE490F"/>
    <w:rsid w:val="00F02C99"/>
    <w:rsid w:val="00F039E0"/>
    <w:rsid w:val="00F11C83"/>
    <w:rsid w:val="00F236C3"/>
    <w:rsid w:val="00F245F9"/>
    <w:rsid w:val="00F246BB"/>
    <w:rsid w:val="00F35B02"/>
    <w:rsid w:val="00F50654"/>
    <w:rsid w:val="00F54C3D"/>
    <w:rsid w:val="00F62E73"/>
    <w:rsid w:val="00F773F7"/>
    <w:rsid w:val="00F779DE"/>
    <w:rsid w:val="00F8256E"/>
    <w:rsid w:val="00F9176E"/>
    <w:rsid w:val="00F91847"/>
    <w:rsid w:val="00FA3E2F"/>
    <w:rsid w:val="00FC2D18"/>
    <w:rsid w:val="00FD15CC"/>
    <w:rsid w:val="00FD1A96"/>
    <w:rsid w:val="00FD772A"/>
    <w:rsid w:val="00FE7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nu.edu.sd./digitalLibbrary.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CC8D1-BA8B-4473-820C-D53A37E91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870</Words>
  <Characters>4965</Characters>
  <Application>Microsoft Office Word</Application>
  <DocSecurity>0</DocSecurity>
  <Lines>41</Lines>
  <Paragraphs>11</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User</cp:lastModifiedBy>
  <cp:revision>4</cp:revision>
  <cp:lastPrinted>2023-06-20T09:23:00Z</cp:lastPrinted>
  <dcterms:created xsi:type="dcterms:W3CDTF">2023-11-09T10:10:00Z</dcterms:created>
  <dcterms:modified xsi:type="dcterms:W3CDTF">2023-11-18T14:02:00Z</dcterms:modified>
</cp:coreProperties>
</file>