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78684" w14:textId="77777777" w:rsidR="0092240A" w:rsidRDefault="0092240A" w:rsidP="008B5913">
      <w:pPr>
        <w:jc w:val="center"/>
        <w:rPr>
          <w:rFonts w:cs="Monotype Koufi"/>
          <w:color w:val="00B050"/>
          <w:sz w:val="22"/>
          <w:szCs w:val="22"/>
          <w:lang w:bidi="ar-EG"/>
        </w:rPr>
      </w:pPr>
      <w:bookmarkStart w:id="0" w:name="_GoBack"/>
      <w:bookmarkEnd w:id="0"/>
    </w:p>
    <w:p w14:paraId="63104659" w14:textId="77777777" w:rsidR="0092240A" w:rsidRDefault="0092240A" w:rsidP="008B5913">
      <w:pPr>
        <w:pStyle w:val="Heading3"/>
        <w:jc w:val="left"/>
        <w:rPr>
          <w:szCs w:val="32"/>
        </w:rPr>
      </w:pPr>
    </w:p>
    <w:p w14:paraId="0267C0B8" w14:textId="77777777" w:rsidR="004E7612" w:rsidRDefault="004E7612" w:rsidP="008B5913">
      <w:pPr>
        <w:pStyle w:val="Heading3"/>
        <w:jc w:val="left"/>
        <w:rPr>
          <w:sz w:val="24"/>
        </w:rPr>
      </w:pPr>
    </w:p>
    <w:p w14:paraId="6158F409" w14:textId="77777777" w:rsidR="0098496B" w:rsidRDefault="0098496B" w:rsidP="008B5913">
      <w:pPr>
        <w:jc w:val="center"/>
        <w:rPr>
          <w:b/>
          <w:sz w:val="32"/>
        </w:rPr>
      </w:pPr>
    </w:p>
    <w:p w14:paraId="2C96E905" w14:textId="77777777" w:rsidR="004E7612" w:rsidRPr="009947F5" w:rsidRDefault="004E7612" w:rsidP="008B5913">
      <w:pPr>
        <w:jc w:val="center"/>
        <w:rPr>
          <w:b/>
          <w:sz w:val="44"/>
          <w:szCs w:val="44"/>
        </w:rPr>
      </w:pPr>
    </w:p>
    <w:p w14:paraId="347636F0" w14:textId="77777777" w:rsidR="004E7612" w:rsidRPr="009947F5" w:rsidRDefault="004E7612" w:rsidP="008B5913">
      <w:pPr>
        <w:jc w:val="center"/>
        <w:rPr>
          <w:b/>
          <w:sz w:val="44"/>
          <w:szCs w:val="44"/>
        </w:rPr>
      </w:pPr>
    </w:p>
    <w:p w14:paraId="36267206" w14:textId="77777777" w:rsidR="004E7612" w:rsidRPr="009947F5" w:rsidRDefault="004E7612" w:rsidP="008B5913">
      <w:pPr>
        <w:jc w:val="center"/>
        <w:rPr>
          <w:b/>
          <w:sz w:val="44"/>
          <w:szCs w:val="44"/>
        </w:rPr>
      </w:pPr>
    </w:p>
    <w:p w14:paraId="7BF12C0A" w14:textId="77777777" w:rsidR="00D95766" w:rsidRDefault="00D95766" w:rsidP="008B5913">
      <w:pPr>
        <w:jc w:val="center"/>
        <w:rPr>
          <w:b/>
          <w:sz w:val="44"/>
          <w:szCs w:val="44"/>
        </w:rPr>
      </w:pPr>
    </w:p>
    <w:p w14:paraId="6E336FFE" w14:textId="77777777" w:rsidR="00A006BB" w:rsidRDefault="00A006BB" w:rsidP="008B5913">
      <w:pPr>
        <w:jc w:val="center"/>
        <w:rPr>
          <w:b/>
          <w:sz w:val="32"/>
          <w:szCs w:val="32"/>
        </w:rPr>
      </w:pPr>
    </w:p>
    <w:p w14:paraId="465C66EC" w14:textId="77777777" w:rsidR="00A006BB" w:rsidRDefault="00A006BB" w:rsidP="008B5913">
      <w:pPr>
        <w:jc w:val="center"/>
        <w:rPr>
          <w:b/>
          <w:sz w:val="32"/>
          <w:szCs w:val="32"/>
        </w:rPr>
      </w:pPr>
    </w:p>
    <w:p w14:paraId="61E54B1E" w14:textId="77777777" w:rsidR="00A006BB" w:rsidRDefault="00A006BB" w:rsidP="008B5913">
      <w:pPr>
        <w:jc w:val="center"/>
        <w:rPr>
          <w:b/>
          <w:sz w:val="32"/>
          <w:szCs w:val="32"/>
        </w:rPr>
      </w:pPr>
    </w:p>
    <w:p w14:paraId="347FA081" w14:textId="77777777" w:rsidR="00A006BB" w:rsidRDefault="00A006BB" w:rsidP="008B5913">
      <w:pPr>
        <w:jc w:val="center"/>
        <w:rPr>
          <w:b/>
          <w:sz w:val="32"/>
          <w:szCs w:val="32"/>
        </w:rPr>
      </w:pPr>
    </w:p>
    <w:p w14:paraId="1F3D5034" w14:textId="77777777" w:rsidR="00A006BB" w:rsidRDefault="00A006BB" w:rsidP="008B5913">
      <w:pPr>
        <w:jc w:val="center"/>
        <w:rPr>
          <w:b/>
          <w:sz w:val="32"/>
          <w:szCs w:val="32"/>
        </w:rPr>
      </w:pPr>
    </w:p>
    <w:p w14:paraId="0E3A9E7B" w14:textId="77777777" w:rsidR="00A006BB" w:rsidRDefault="00A006BB" w:rsidP="008B5913">
      <w:pPr>
        <w:jc w:val="center"/>
        <w:rPr>
          <w:b/>
          <w:sz w:val="32"/>
          <w:szCs w:val="32"/>
        </w:rPr>
      </w:pPr>
    </w:p>
    <w:p w14:paraId="79DE8203" w14:textId="77777777" w:rsidR="00A006BB" w:rsidRDefault="00A006BB" w:rsidP="008B5913">
      <w:pPr>
        <w:jc w:val="center"/>
        <w:rPr>
          <w:b/>
          <w:sz w:val="32"/>
          <w:szCs w:val="32"/>
        </w:rPr>
      </w:pPr>
    </w:p>
    <w:p w14:paraId="682EA92B" w14:textId="77777777" w:rsidR="008A5F1E" w:rsidRDefault="008A5F1E" w:rsidP="008B5913">
      <w:pPr>
        <w:jc w:val="center"/>
        <w:rPr>
          <w:b/>
          <w:sz w:val="32"/>
          <w:szCs w:val="32"/>
        </w:rPr>
      </w:pPr>
    </w:p>
    <w:p w14:paraId="611CCF07" w14:textId="77777777" w:rsidR="008A5F1E" w:rsidRDefault="008A5F1E" w:rsidP="008B5913">
      <w:pPr>
        <w:jc w:val="center"/>
        <w:rPr>
          <w:b/>
          <w:sz w:val="32"/>
          <w:szCs w:val="32"/>
        </w:rPr>
      </w:pPr>
    </w:p>
    <w:p w14:paraId="293F3BC7" w14:textId="77777777" w:rsidR="008A5F1E" w:rsidRDefault="008A5F1E" w:rsidP="008B5913">
      <w:pPr>
        <w:jc w:val="center"/>
        <w:rPr>
          <w:b/>
          <w:sz w:val="32"/>
          <w:szCs w:val="32"/>
        </w:rPr>
      </w:pPr>
    </w:p>
    <w:p w14:paraId="79E4FAE9" w14:textId="77777777" w:rsidR="008A5F1E" w:rsidRDefault="008A5F1E" w:rsidP="008B5913">
      <w:pPr>
        <w:jc w:val="center"/>
        <w:rPr>
          <w:b/>
          <w:sz w:val="32"/>
          <w:szCs w:val="32"/>
          <w:rtl/>
        </w:rPr>
      </w:pPr>
    </w:p>
    <w:p w14:paraId="607AB0A2" w14:textId="77777777" w:rsidR="008B5913" w:rsidRDefault="008B5913" w:rsidP="008B5913">
      <w:pPr>
        <w:jc w:val="center"/>
        <w:rPr>
          <w:b/>
          <w:sz w:val="32"/>
          <w:szCs w:val="32"/>
          <w:rtl/>
        </w:rPr>
      </w:pPr>
    </w:p>
    <w:p w14:paraId="5DD71795" w14:textId="77777777" w:rsidR="008B5913" w:rsidRDefault="008B5913" w:rsidP="008B5913">
      <w:pPr>
        <w:jc w:val="center"/>
        <w:rPr>
          <w:b/>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80"/>
      </w:tblGrid>
      <w:tr w:rsidR="00887E98" w:rsidRPr="005D2DDD" w14:paraId="6DBAA9B6" w14:textId="77777777" w:rsidTr="00887E98">
        <w:trPr>
          <w:trHeight w:val="506"/>
        </w:trPr>
        <w:tc>
          <w:tcPr>
            <w:tcW w:w="1366" w:type="pct"/>
            <w:vAlign w:val="center"/>
          </w:tcPr>
          <w:p w14:paraId="1FB09C14" w14:textId="77777777" w:rsidR="00887E98" w:rsidRPr="005D2DDD" w:rsidRDefault="00887E98" w:rsidP="00913A71">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vAlign w:val="center"/>
          </w:tcPr>
          <w:p w14:paraId="683D4123" w14:textId="27F17345" w:rsidR="00887E98" w:rsidRPr="005D2DDD" w:rsidRDefault="00E97BB1" w:rsidP="00913A71">
            <w:pPr>
              <w:rPr>
                <w:rFonts w:asciiTheme="majorBidi" w:hAnsiTheme="majorBidi" w:cstheme="majorBidi"/>
                <w:sz w:val="30"/>
                <w:szCs w:val="30"/>
              </w:rPr>
            </w:pPr>
            <w:r w:rsidRPr="005F3E97">
              <w:rPr>
                <w:b/>
                <w:bCs/>
              </w:rPr>
              <w:t>Health Assessment</w:t>
            </w:r>
          </w:p>
        </w:tc>
      </w:tr>
      <w:tr w:rsidR="00887E98" w:rsidRPr="005D2DDD" w14:paraId="06D0679E" w14:textId="77777777" w:rsidTr="00887E98">
        <w:trPr>
          <w:trHeight w:val="506"/>
        </w:trPr>
        <w:tc>
          <w:tcPr>
            <w:tcW w:w="1366" w:type="pct"/>
            <w:shd w:val="clear" w:color="auto" w:fill="DBE5F1" w:themeFill="accent1" w:themeFillTint="33"/>
            <w:vAlign w:val="center"/>
          </w:tcPr>
          <w:p w14:paraId="2D0D8C27" w14:textId="77777777" w:rsidR="00887E98" w:rsidRPr="005D2DDD" w:rsidRDefault="00887E98" w:rsidP="00913A71">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32176637" w14:textId="37D73A3E" w:rsidR="00887E98" w:rsidRPr="005D2DDD" w:rsidRDefault="00887E98" w:rsidP="00913A71">
            <w:pPr>
              <w:rPr>
                <w:rFonts w:asciiTheme="majorBidi" w:hAnsiTheme="majorBidi" w:cstheme="majorBidi"/>
                <w:b/>
                <w:bCs/>
                <w:sz w:val="30"/>
                <w:szCs w:val="30"/>
              </w:rPr>
            </w:pPr>
            <w:r w:rsidRPr="00D06BA7">
              <w:rPr>
                <w:b/>
                <w:bCs/>
              </w:rPr>
              <w:t>NUR</w:t>
            </w:r>
            <w:r>
              <w:rPr>
                <w:b/>
                <w:bCs/>
              </w:rPr>
              <w:t xml:space="preserve"> </w:t>
            </w:r>
            <w:r w:rsidR="00E97BB1">
              <w:rPr>
                <w:b/>
                <w:bCs/>
              </w:rPr>
              <w:t>241</w:t>
            </w:r>
          </w:p>
        </w:tc>
      </w:tr>
      <w:tr w:rsidR="00887E98" w:rsidRPr="005D2DDD" w14:paraId="1D90B9FE" w14:textId="77777777" w:rsidTr="00887E98">
        <w:trPr>
          <w:trHeight w:val="506"/>
        </w:trPr>
        <w:tc>
          <w:tcPr>
            <w:tcW w:w="1366" w:type="pct"/>
            <w:vAlign w:val="center"/>
          </w:tcPr>
          <w:p w14:paraId="0423B9E5" w14:textId="77777777" w:rsidR="00887E98" w:rsidRPr="005D2DDD" w:rsidRDefault="00887E98" w:rsidP="00913A71">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vAlign w:val="center"/>
          </w:tcPr>
          <w:p w14:paraId="441E46CD" w14:textId="5059CFF7" w:rsidR="00887E98" w:rsidRPr="005D2DDD" w:rsidRDefault="00887E98" w:rsidP="00913A71">
            <w:pPr>
              <w:rPr>
                <w:rFonts w:asciiTheme="majorBidi" w:hAnsiTheme="majorBidi" w:cstheme="majorBidi"/>
                <w:b/>
                <w:bCs/>
                <w:sz w:val="30"/>
                <w:szCs w:val="30"/>
              </w:rPr>
            </w:pPr>
            <w:r w:rsidRPr="00CF474C">
              <w:rPr>
                <w:rFonts w:eastAsia="Calibri"/>
                <w:b/>
                <w:bCs/>
                <w:sz w:val="28"/>
                <w:szCs w:val="28"/>
              </w:rPr>
              <w:t>B. Sc. In Nursing</w:t>
            </w:r>
          </w:p>
        </w:tc>
      </w:tr>
      <w:tr w:rsidR="00887E98" w:rsidRPr="005D2DDD" w14:paraId="0E9979D6" w14:textId="77777777" w:rsidTr="00887E98">
        <w:trPr>
          <w:trHeight w:val="506"/>
        </w:trPr>
        <w:tc>
          <w:tcPr>
            <w:tcW w:w="1366" w:type="pct"/>
            <w:shd w:val="clear" w:color="auto" w:fill="DBE5F1" w:themeFill="accent1" w:themeFillTint="33"/>
            <w:vAlign w:val="center"/>
          </w:tcPr>
          <w:p w14:paraId="543C064F" w14:textId="77777777" w:rsidR="00887E98" w:rsidRPr="005D2DDD" w:rsidRDefault="00887E98" w:rsidP="00913A71">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35ED3F8" w14:textId="208C29F9" w:rsidR="00887E98" w:rsidRPr="005D2DDD" w:rsidRDefault="00887E98" w:rsidP="00913A71">
            <w:pPr>
              <w:rPr>
                <w:rFonts w:asciiTheme="majorBidi" w:hAnsiTheme="majorBidi" w:cstheme="majorBidi"/>
                <w:b/>
                <w:bCs/>
                <w:sz w:val="30"/>
                <w:szCs w:val="30"/>
                <w:lang w:bidi="ar-EG"/>
              </w:rPr>
            </w:pPr>
            <w:r w:rsidRPr="00CF474C">
              <w:rPr>
                <w:rFonts w:eastAsia="Calibri"/>
                <w:b/>
                <w:bCs/>
                <w:sz w:val="28"/>
                <w:szCs w:val="28"/>
              </w:rPr>
              <w:t>Dept. of Nursing</w:t>
            </w:r>
          </w:p>
        </w:tc>
      </w:tr>
      <w:tr w:rsidR="00887E98" w:rsidRPr="005D2DDD" w14:paraId="665B8CD2" w14:textId="77777777" w:rsidTr="00887E98">
        <w:trPr>
          <w:trHeight w:val="506"/>
        </w:trPr>
        <w:tc>
          <w:tcPr>
            <w:tcW w:w="1366" w:type="pct"/>
            <w:vAlign w:val="center"/>
          </w:tcPr>
          <w:p w14:paraId="30E3CC0D" w14:textId="77777777" w:rsidR="00887E98" w:rsidRDefault="00887E98" w:rsidP="00913A71">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vAlign w:val="center"/>
          </w:tcPr>
          <w:p w14:paraId="75DB9722" w14:textId="3C32F6DF" w:rsidR="00887E98" w:rsidRPr="005D2DDD" w:rsidRDefault="00887E98" w:rsidP="00913A71">
            <w:pPr>
              <w:rPr>
                <w:rFonts w:asciiTheme="majorBidi" w:hAnsiTheme="majorBidi" w:cstheme="majorBidi"/>
                <w:b/>
                <w:bCs/>
                <w:sz w:val="30"/>
                <w:szCs w:val="30"/>
              </w:rPr>
            </w:pPr>
            <w:r w:rsidRPr="00CF474C">
              <w:rPr>
                <w:rFonts w:eastAsia="Calibri"/>
                <w:b/>
                <w:bCs/>
                <w:sz w:val="28"/>
                <w:szCs w:val="28"/>
              </w:rPr>
              <w:t>College of Applied Medical Sciences in Al-Dawadmi</w:t>
            </w:r>
          </w:p>
        </w:tc>
      </w:tr>
      <w:tr w:rsidR="00887E98" w:rsidRPr="005D2DDD" w14:paraId="7612AE94" w14:textId="77777777" w:rsidTr="00887E98">
        <w:trPr>
          <w:trHeight w:val="506"/>
        </w:trPr>
        <w:tc>
          <w:tcPr>
            <w:tcW w:w="1366" w:type="pct"/>
            <w:shd w:val="clear" w:color="auto" w:fill="DBE5F1" w:themeFill="accent1" w:themeFillTint="33"/>
            <w:vAlign w:val="center"/>
          </w:tcPr>
          <w:p w14:paraId="61362EF3" w14:textId="77777777" w:rsidR="00887E98" w:rsidRPr="005D2DDD" w:rsidRDefault="00887E98" w:rsidP="00913A71">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6F0A18D9" w14:textId="0A359272" w:rsidR="00887E98" w:rsidRPr="005D2DDD" w:rsidRDefault="00887E98" w:rsidP="00913A71">
            <w:pPr>
              <w:rPr>
                <w:rFonts w:asciiTheme="majorBidi" w:hAnsiTheme="majorBidi" w:cstheme="majorBidi"/>
                <w:b/>
                <w:bCs/>
                <w:sz w:val="30"/>
                <w:szCs w:val="30"/>
              </w:rPr>
            </w:pPr>
            <w:r w:rsidRPr="00CF474C">
              <w:rPr>
                <w:rFonts w:eastAsia="Calibri"/>
                <w:b/>
                <w:bCs/>
                <w:sz w:val="28"/>
                <w:szCs w:val="28"/>
              </w:rPr>
              <w:t>Shaqra University</w:t>
            </w:r>
          </w:p>
        </w:tc>
      </w:tr>
    </w:tbl>
    <w:p w14:paraId="45C05C7A" w14:textId="77777777" w:rsidR="008B5913" w:rsidRDefault="008B5913" w:rsidP="008B5913">
      <w:pPr>
        <w:jc w:val="center"/>
        <w:rPr>
          <w:b/>
          <w:sz w:val="32"/>
          <w:szCs w:val="32"/>
        </w:rPr>
      </w:pPr>
    </w:p>
    <w:p w14:paraId="7FA87FC5" w14:textId="77777777" w:rsidR="008A5F1E" w:rsidRDefault="008A5F1E" w:rsidP="008B5913">
      <w:pPr>
        <w:jc w:val="center"/>
        <w:rPr>
          <w:b/>
          <w:sz w:val="32"/>
          <w:szCs w:val="32"/>
        </w:rPr>
      </w:pPr>
    </w:p>
    <w:p w14:paraId="7E3AA565" w14:textId="77777777" w:rsidR="00A006BB" w:rsidRDefault="00A006BB" w:rsidP="008B5913">
      <w:pPr>
        <w:jc w:val="center"/>
        <w:rPr>
          <w:b/>
          <w:sz w:val="32"/>
          <w:szCs w:val="32"/>
        </w:rPr>
      </w:pPr>
    </w:p>
    <w:p w14:paraId="2AE80536" w14:textId="77777777" w:rsidR="00A006BB" w:rsidRDefault="00A006BB" w:rsidP="008B5913">
      <w:pPr>
        <w:jc w:val="center"/>
        <w:rPr>
          <w:b/>
          <w:sz w:val="32"/>
          <w:szCs w:val="32"/>
        </w:rPr>
      </w:pPr>
    </w:p>
    <w:p w14:paraId="221CA34A" w14:textId="77777777" w:rsidR="00A006BB" w:rsidRDefault="00A006BB" w:rsidP="008B5913">
      <w:pPr>
        <w:jc w:val="center"/>
        <w:rPr>
          <w:b/>
          <w:sz w:val="32"/>
          <w:szCs w:val="32"/>
        </w:rPr>
      </w:pPr>
    </w:p>
    <w:p w14:paraId="3FB109FA" w14:textId="77777777" w:rsidR="00A006BB" w:rsidRDefault="00A006BB" w:rsidP="008B5913">
      <w:pPr>
        <w:jc w:val="center"/>
        <w:rPr>
          <w:b/>
          <w:sz w:val="32"/>
          <w:szCs w:val="32"/>
        </w:rPr>
      </w:pPr>
    </w:p>
    <w:p w14:paraId="05D8893A" w14:textId="77777777" w:rsidR="00A006BB" w:rsidRDefault="00A006BB" w:rsidP="008B5913">
      <w:pPr>
        <w:jc w:val="center"/>
        <w:rPr>
          <w:b/>
          <w:sz w:val="32"/>
          <w:szCs w:val="32"/>
        </w:rPr>
      </w:pPr>
    </w:p>
    <w:p w14:paraId="5F151B88" w14:textId="77777777" w:rsidR="00D95766" w:rsidRPr="004C5040" w:rsidRDefault="00D95766" w:rsidP="008B5913">
      <w:pPr>
        <w:rPr>
          <w:sz w:val="32"/>
          <w:szCs w:val="32"/>
          <w:rtl/>
        </w:rPr>
      </w:pPr>
    </w:p>
    <w:p w14:paraId="47CE29B7" w14:textId="77777777" w:rsidR="00D95766" w:rsidRDefault="00D95766" w:rsidP="008B5913"/>
    <w:sdt>
      <w:sdtPr>
        <w:rPr>
          <w:rFonts w:ascii="Times New Roman" w:hAnsi="Times New Roman"/>
          <w:noProof/>
          <w:color w:val="000000"/>
          <w:sz w:val="24"/>
          <w:szCs w:val="24"/>
        </w:rPr>
        <w:id w:val="96446690"/>
        <w:docPartObj>
          <w:docPartGallery w:val="Table of Contents"/>
          <w:docPartUnique/>
        </w:docPartObj>
      </w:sdtPr>
      <w:sdtEndPr>
        <w:rPr>
          <w:rFonts w:asciiTheme="majorBidi" w:hAnsiTheme="majorBidi"/>
        </w:rPr>
      </w:sdtEndPr>
      <w:sdtContent>
        <w:p w14:paraId="4B232E3E" w14:textId="77777777" w:rsidR="00860622" w:rsidRDefault="00860622" w:rsidP="00382343">
          <w:pPr>
            <w:pStyle w:val="TOCHeading"/>
          </w:pPr>
          <w:r>
            <w:t>Table of Contents</w:t>
          </w:r>
        </w:p>
        <w:p w14:paraId="403B5995" w14:textId="6DEE93B6" w:rsidR="00F77657" w:rsidRDefault="001A7023">
          <w:pPr>
            <w:pStyle w:val="TOC1"/>
            <w:rPr>
              <w:rFonts w:asciiTheme="minorHAnsi" w:eastAsiaTheme="minorEastAsia" w:hAnsiTheme="minorHAnsi" w:cstheme="minorBidi"/>
              <w:b w:val="0"/>
              <w:bCs w:val="0"/>
              <w:sz w:val="22"/>
              <w:szCs w:val="22"/>
              <w:lang w:val="en-GB" w:eastAsia="en-GB" w:bidi="ar-SA"/>
            </w:rPr>
          </w:pPr>
          <w:r>
            <w:fldChar w:fldCharType="begin"/>
          </w:r>
          <w:r w:rsidR="00860622">
            <w:instrText xml:space="preserve"> TOC \o "1-3" \h \z \u </w:instrText>
          </w:r>
          <w:r>
            <w:fldChar w:fldCharType="separate"/>
          </w:r>
          <w:hyperlink w:anchor="_Toc61858459" w:history="1">
            <w:r w:rsidR="00F77657" w:rsidRPr="0044265B">
              <w:rPr>
                <w:rStyle w:val="Hyperlink"/>
              </w:rPr>
              <w:t>A. Course Identification</w:t>
            </w:r>
            <w:r w:rsidR="00F77657">
              <w:rPr>
                <w:webHidden/>
              </w:rPr>
              <w:tab/>
            </w:r>
            <w:r w:rsidR="00F77657">
              <w:rPr>
                <w:webHidden/>
              </w:rPr>
              <w:fldChar w:fldCharType="begin"/>
            </w:r>
            <w:r w:rsidR="00F77657">
              <w:rPr>
                <w:webHidden/>
              </w:rPr>
              <w:instrText xml:space="preserve"> PAGEREF _Toc61858459 \h </w:instrText>
            </w:r>
            <w:r w:rsidR="00F77657">
              <w:rPr>
                <w:webHidden/>
              </w:rPr>
            </w:r>
            <w:r w:rsidR="00F77657">
              <w:rPr>
                <w:webHidden/>
              </w:rPr>
              <w:fldChar w:fldCharType="separate"/>
            </w:r>
            <w:r w:rsidR="00F77657">
              <w:rPr>
                <w:webHidden/>
              </w:rPr>
              <w:t>3</w:t>
            </w:r>
            <w:r w:rsidR="00F77657">
              <w:rPr>
                <w:webHidden/>
              </w:rPr>
              <w:fldChar w:fldCharType="end"/>
            </w:r>
          </w:hyperlink>
        </w:p>
        <w:p w14:paraId="3FE86E37" w14:textId="1DD50324"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0" w:history="1">
            <w:r w:rsidR="00F77657" w:rsidRPr="0044265B">
              <w:rPr>
                <w:rStyle w:val="Hyperlink"/>
                <w:rFonts w:asciiTheme="majorBidi" w:hAnsiTheme="majorBidi" w:cstheme="majorBidi"/>
                <w:noProof/>
              </w:rPr>
              <w:t>6. Mode of Instruction (mark all that apply)</w:t>
            </w:r>
            <w:r w:rsidR="00F77657">
              <w:rPr>
                <w:noProof/>
                <w:webHidden/>
              </w:rPr>
              <w:tab/>
            </w:r>
            <w:r w:rsidR="00F77657">
              <w:rPr>
                <w:noProof/>
                <w:webHidden/>
              </w:rPr>
              <w:fldChar w:fldCharType="begin"/>
            </w:r>
            <w:r w:rsidR="00F77657">
              <w:rPr>
                <w:noProof/>
                <w:webHidden/>
              </w:rPr>
              <w:instrText xml:space="preserve"> PAGEREF _Toc61858460 \h </w:instrText>
            </w:r>
            <w:r w:rsidR="00F77657">
              <w:rPr>
                <w:noProof/>
                <w:webHidden/>
              </w:rPr>
            </w:r>
            <w:r w:rsidR="00F77657">
              <w:rPr>
                <w:noProof/>
                <w:webHidden/>
              </w:rPr>
              <w:fldChar w:fldCharType="separate"/>
            </w:r>
            <w:r w:rsidR="00F77657">
              <w:rPr>
                <w:noProof/>
                <w:webHidden/>
              </w:rPr>
              <w:t>3</w:t>
            </w:r>
            <w:r w:rsidR="00F77657">
              <w:rPr>
                <w:noProof/>
                <w:webHidden/>
              </w:rPr>
              <w:fldChar w:fldCharType="end"/>
            </w:r>
          </w:hyperlink>
        </w:p>
        <w:p w14:paraId="52D8F997" w14:textId="0FEFBA46"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61" w:history="1">
            <w:r w:rsidR="00F77657" w:rsidRPr="0044265B">
              <w:rPr>
                <w:rStyle w:val="Hyperlink"/>
              </w:rPr>
              <w:t>B. Course Objectives and Learning Outcomes</w:t>
            </w:r>
            <w:r w:rsidR="00F77657">
              <w:rPr>
                <w:webHidden/>
              </w:rPr>
              <w:tab/>
            </w:r>
            <w:r w:rsidR="00F77657">
              <w:rPr>
                <w:webHidden/>
              </w:rPr>
              <w:fldChar w:fldCharType="begin"/>
            </w:r>
            <w:r w:rsidR="00F77657">
              <w:rPr>
                <w:webHidden/>
              </w:rPr>
              <w:instrText xml:space="preserve"> PAGEREF _Toc61858461 \h </w:instrText>
            </w:r>
            <w:r w:rsidR="00F77657">
              <w:rPr>
                <w:webHidden/>
              </w:rPr>
            </w:r>
            <w:r w:rsidR="00F77657">
              <w:rPr>
                <w:webHidden/>
              </w:rPr>
              <w:fldChar w:fldCharType="separate"/>
            </w:r>
            <w:r w:rsidR="00F77657">
              <w:rPr>
                <w:webHidden/>
              </w:rPr>
              <w:t>3</w:t>
            </w:r>
            <w:r w:rsidR="00F77657">
              <w:rPr>
                <w:webHidden/>
              </w:rPr>
              <w:fldChar w:fldCharType="end"/>
            </w:r>
          </w:hyperlink>
        </w:p>
        <w:p w14:paraId="68EBE5E0" w14:textId="04E96E42"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2" w:history="1">
            <w:r w:rsidR="00F77657" w:rsidRPr="0044265B">
              <w:rPr>
                <w:rStyle w:val="Hyperlink"/>
                <w:rFonts w:asciiTheme="majorBidi" w:hAnsiTheme="majorBidi" w:cstheme="majorBidi"/>
                <w:noProof/>
              </w:rPr>
              <w:t>1.  Course Description</w:t>
            </w:r>
            <w:r w:rsidR="00F77657">
              <w:rPr>
                <w:noProof/>
                <w:webHidden/>
              </w:rPr>
              <w:tab/>
            </w:r>
            <w:r w:rsidR="00F77657">
              <w:rPr>
                <w:noProof/>
                <w:webHidden/>
              </w:rPr>
              <w:fldChar w:fldCharType="begin"/>
            </w:r>
            <w:r w:rsidR="00F77657">
              <w:rPr>
                <w:noProof/>
                <w:webHidden/>
              </w:rPr>
              <w:instrText xml:space="preserve"> PAGEREF _Toc61858462 \h </w:instrText>
            </w:r>
            <w:r w:rsidR="00F77657">
              <w:rPr>
                <w:noProof/>
                <w:webHidden/>
              </w:rPr>
            </w:r>
            <w:r w:rsidR="00F77657">
              <w:rPr>
                <w:noProof/>
                <w:webHidden/>
              </w:rPr>
              <w:fldChar w:fldCharType="separate"/>
            </w:r>
            <w:r w:rsidR="00F77657">
              <w:rPr>
                <w:noProof/>
                <w:webHidden/>
              </w:rPr>
              <w:t>3</w:t>
            </w:r>
            <w:r w:rsidR="00F77657">
              <w:rPr>
                <w:noProof/>
                <w:webHidden/>
              </w:rPr>
              <w:fldChar w:fldCharType="end"/>
            </w:r>
          </w:hyperlink>
        </w:p>
        <w:p w14:paraId="3CDEC247" w14:textId="53FCDB1D"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3" w:history="1">
            <w:r w:rsidR="00F77657" w:rsidRPr="0044265B">
              <w:rPr>
                <w:rStyle w:val="Hyperlink"/>
                <w:rFonts w:asciiTheme="majorBidi" w:hAnsiTheme="majorBidi" w:cstheme="majorBidi"/>
                <w:noProof/>
              </w:rPr>
              <w:t>2. Course Main Objective</w:t>
            </w:r>
            <w:r w:rsidR="00F77657">
              <w:rPr>
                <w:noProof/>
                <w:webHidden/>
              </w:rPr>
              <w:tab/>
            </w:r>
            <w:r w:rsidR="00F77657">
              <w:rPr>
                <w:noProof/>
                <w:webHidden/>
              </w:rPr>
              <w:fldChar w:fldCharType="begin"/>
            </w:r>
            <w:r w:rsidR="00F77657">
              <w:rPr>
                <w:noProof/>
                <w:webHidden/>
              </w:rPr>
              <w:instrText xml:space="preserve"> PAGEREF _Toc61858463 \h </w:instrText>
            </w:r>
            <w:r w:rsidR="00F77657">
              <w:rPr>
                <w:noProof/>
                <w:webHidden/>
              </w:rPr>
            </w:r>
            <w:r w:rsidR="00F77657">
              <w:rPr>
                <w:noProof/>
                <w:webHidden/>
              </w:rPr>
              <w:fldChar w:fldCharType="separate"/>
            </w:r>
            <w:r w:rsidR="00F77657">
              <w:rPr>
                <w:noProof/>
                <w:webHidden/>
              </w:rPr>
              <w:t>3</w:t>
            </w:r>
            <w:r w:rsidR="00F77657">
              <w:rPr>
                <w:noProof/>
                <w:webHidden/>
              </w:rPr>
              <w:fldChar w:fldCharType="end"/>
            </w:r>
          </w:hyperlink>
        </w:p>
        <w:p w14:paraId="48CFF9F4" w14:textId="69C0284C"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4" w:history="1">
            <w:r w:rsidR="00F77657" w:rsidRPr="0044265B">
              <w:rPr>
                <w:rStyle w:val="Hyperlink"/>
                <w:rFonts w:asciiTheme="majorBidi" w:hAnsiTheme="majorBidi" w:cstheme="majorBidi"/>
                <w:noProof/>
              </w:rPr>
              <w:t>3. Course Learning Outcomes</w:t>
            </w:r>
            <w:r w:rsidR="00F77657">
              <w:rPr>
                <w:noProof/>
                <w:webHidden/>
              </w:rPr>
              <w:tab/>
            </w:r>
            <w:r w:rsidR="00F77657">
              <w:rPr>
                <w:noProof/>
                <w:webHidden/>
              </w:rPr>
              <w:fldChar w:fldCharType="begin"/>
            </w:r>
            <w:r w:rsidR="00F77657">
              <w:rPr>
                <w:noProof/>
                <w:webHidden/>
              </w:rPr>
              <w:instrText xml:space="preserve"> PAGEREF _Toc61858464 \h </w:instrText>
            </w:r>
            <w:r w:rsidR="00F77657">
              <w:rPr>
                <w:noProof/>
                <w:webHidden/>
              </w:rPr>
            </w:r>
            <w:r w:rsidR="00F77657">
              <w:rPr>
                <w:noProof/>
                <w:webHidden/>
              </w:rPr>
              <w:fldChar w:fldCharType="separate"/>
            </w:r>
            <w:r w:rsidR="00F77657">
              <w:rPr>
                <w:noProof/>
                <w:webHidden/>
              </w:rPr>
              <w:t>4</w:t>
            </w:r>
            <w:r w:rsidR="00F77657">
              <w:rPr>
                <w:noProof/>
                <w:webHidden/>
              </w:rPr>
              <w:fldChar w:fldCharType="end"/>
            </w:r>
          </w:hyperlink>
        </w:p>
        <w:p w14:paraId="6DB4EF83" w14:textId="1E291557"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65" w:history="1">
            <w:r w:rsidR="00F77657" w:rsidRPr="0044265B">
              <w:rPr>
                <w:rStyle w:val="Hyperlink"/>
              </w:rPr>
              <w:t>C. Course Content</w:t>
            </w:r>
            <w:r w:rsidR="00F77657">
              <w:rPr>
                <w:webHidden/>
              </w:rPr>
              <w:tab/>
            </w:r>
            <w:r w:rsidR="00F77657">
              <w:rPr>
                <w:webHidden/>
              </w:rPr>
              <w:fldChar w:fldCharType="begin"/>
            </w:r>
            <w:r w:rsidR="00F77657">
              <w:rPr>
                <w:webHidden/>
              </w:rPr>
              <w:instrText xml:space="preserve"> PAGEREF _Toc61858465 \h </w:instrText>
            </w:r>
            <w:r w:rsidR="00F77657">
              <w:rPr>
                <w:webHidden/>
              </w:rPr>
            </w:r>
            <w:r w:rsidR="00F77657">
              <w:rPr>
                <w:webHidden/>
              </w:rPr>
              <w:fldChar w:fldCharType="separate"/>
            </w:r>
            <w:r w:rsidR="00F77657">
              <w:rPr>
                <w:webHidden/>
              </w:rPr>
              <w:t>4</w:t>
            </w:r>
            <w:r w:rsidR="00F77657">
              <w:rPr>
                <w:webHidden/>
              </w:rPr>
              <w:fldChar w:fldCharType="end"/>
            </w:r>
          </w:hyperlink>
        </w:p>
        <w:p w14:paraId="515567AE" w14:textId="7C91657C"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66" w:history="1">
            <w:r w:rsidR="00F77657" w:rsidRPr="0044265B">
              <w:rPr>
                <w:rStyle w:val="Hyperlink"/>
              </w:rPr>
              <w:t>D. Teaching and Assessment</w:t>
            </w:r>
            <w:r w:rsidR="00F77657">
              <w:rPr>
                <w:webHidden/>
              </w:rPr>
              <w:tab/>
            </w:r>
            <w:r w:rsidR="00F77657">
              <w:rPr>
                <w:webHidden/>
              </w:rPr>
              <w:fldChar w:fldCharType="begin"/>
            </w:r>
            <w:r w:rsidR="00F77657">
              <w:rPr>
                <w:webHidden/>
              </w:rPr>
              <w:instrText xml:space="preserve"> PAGEREF _Toc61858466 \h </w:instrText>
            </w:r>
            <w:r w:rsidR="00F77657">
              <w:rPr>
                <w:webHidden/>
              </w:rPr>
            </w:r>
            <w:r w:rsidR="00F77657">
              <w:rPr>
                <w:webHidden/>
              </w:rPr>
              <w:fldChar w:fldCharType="separate"/>
            </w:r>
            <w:r w:rsidR="00F77657">
              <w:rPr>
                <w:webHidden/>
              </w:rPr>
              <w:t>6</w:t>
            </w:r>
            <w:r w:rsidR="00F77657">
              <w:rPr>
                <w:webHidden/>
              </w:rPr>
              <w:fldChar w:fldCharType="end"/>
            </w:r>
          </w:hyperlink>
        </w:p>
        <w:p w14:paraId="5477580D" w14:textId="0641B422"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7" w:history="1">
            <w:r w:rsidR="00F77657" w:rsidRPr="0044265B">
              <w:rPr>
                <w:rStyle w:val="Hyperlink"/>
                <w:rFonts w:asciiTheme="majorBidi" w:hAnsiTheme="majorBidi" w:cstheme="majorBidi"/>
                <w:noProof/>
              </w:rPr>
              <w:t>1. Alignment of Course Learning Outcomes with Teaching Strategies and Assessment Methods</w:t>
            </w:r>
            <w:r w:rsidR="00F77657">
              <w:rPr>
                <w:noProof/>
                <w:webHidden/>
              </w:rPr>
              <w:tab/>
            </w:r>
            <w:r w:rsidR="00F77657">
              <w:rPr>
                <w:noProof/>
                <w:webHidden/>
              </w:rPr>
              <w:fldChar w:fldCharType="begin"/>
            </w:r>
            <w:r w:rsidR="00F77657">
              <w:rPr>
                <w:noProof/>
                <w:webHidden/>
              </w:rPr>
              <w:instrText xml:space="preserve"> PAGEREF _Toc61858467 \h </w:instrText>
            </w:r>
            <w:r w:rsidR="00F77657">
              <w:rPr>
                <w:noProof/>
                <w:webHidden/>
              </w:rPr>
            </w:r>
            <w:r w:rsidR="00F77657">
              <w:rPr>
                <w:noProof/>
                <w:webHidden/>
              </w:rPr>
              <w:fldChar w:fldCharType="separate"/>
            </w:r>
            <w:r w:rsidR="00F77657">
              <w:rPr>
                <w:noProof/>
                <w:webHidden/>
              </w:rPr>
              <w:t>6</w:t>
            </w:r>
            <w:r w:rsidR="00F77657">
              <w:rPr>
                <w:noProof/>
                <w:webHidden/>
              </w:rPr>
              <w:fldChar w:fldCharType="end"/>
            </w:r>
          </w:hyperlink>
        </w:p>
        <w:p w14:paraId="0179BC66" w14:textId="52FE1174"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68" w:history="1">
            <w:r w:rsidR="00F77657" w:rsidRPr="0044265B">
              <w:rPr>
                <w:rStyle w:val="Hyperlink"/>
                <w:rFonts w:asciiTheme="majorBidi" w:hAnsiTheme="majorBidi" w:cstheme="majorBidi"/>
                <w:noProof/>
              </w:rPr>
              <w:t>2. Assessment Tasks for Students</w:t>
            </w:r>
            <w:r w:rsidR="00F77657">
              <w:rPr>
                <w:noProof/>
                <w:webHidden/>
              </w:rPr>
              <w:tab/>
            </w:r>
            <w:r w:rsidR="00F77657">
              <w:rPr>
                <w:noProof/>
                <w:webHidden/>
              </w:rPr>
              <w:fldChar w:fldCharType="begin"/>
            </w:r>
            <w:r w:rsidR="00F77657">
              <w:rPr>
                <w:noProof/>
                <w:webHidden/>
              </w:rPr>
              <w:instrText xml:space="preserve"> PAGEREF _Toc61858468 \h </w:instrText>
            </w:r>
            <w:r w:rsidR="00F77657">
              <w:rPr>
                <w:noProof/>
                <w:webHidden/>
              </w:rPr>
            </w:r>
            <w:r w:rsidR="00F77657">
              <w:rPr>
                <w:noProof/>
                <w:webHidden/>
              </w:rPr>
              <w:fldChar w:fldCharType="separate"/>
            </w:r>
            <w:r w:rsidR="00F77657">
              <w:rPr>
                <w:noProof/>
                <w:webHidden/>
              </w:rPr>
              <w:t>7</w:t>
            </w:r>
            <w:r w:rsidR="00F77657">
              <w:rPr>
                <w:noProof/>
                <w:webHidden/>
              </w:rPr>
              <w:fldChar w:fldCharType="end"/>
            </w:r>
          </w:hyperlink>
        </w:p>
        <w:p w14:paraId="363D4815" w14:textId="3BF93DA4"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69" w:history="1">
            <w:r w:rsidR="00F77657" w:rsidRPr="0044265B">
              <w:rPr>
                <w:rStyle w:val="Hyperlink"/>
              </w:rPr>
              <w:t>E. Student Academic Counseling and Support</w:t>
            </w:r>
            <w:r w:rsidR="00F77657">
              <w:rPr>
                <w:webHidden/>
              </w:rPr>
              <w:tab/>
            </w:r>
            <w:r w:rsidR="00F77657">
              <w:rPr>
                <w:webHidden/>
              </w:rPr>
              <w:fldChar w:fldCharType="begin"/>
            </w:r>
            <w:r w:rsidR="00F77657">
              <w:rPr>
                <w:webHidden/>
              </w:rPr>
              <w:instrText xml:space="preserve"> PAGEREF _Toc61858469 \h </w:instrText>
            </w:r>
            <w:r w:rsidR="00F77657">
              <w:rPr>
                <w:webHidden/>
              </w:rPr>
            </w:r>
            <w:r w:rsidR="00F77657">
              <w:rPr>
                <w:webHidden/>
              </w:rPr>
              <w:fldChar w:fldCharType="separate"/>
            </w:r>
            <w:r w:rsidR="00F77657">
              <w:rPr>
                <w:webHidden/>
              </w:rPr>
              <w:t>7</w:t>
            </w:r>
            <w:r w:rsidR="00F77657">
              <w:rPr>
                <w:webHidden/>
              </w:rPr>
              <w:fldChar w:fldCharType="end"/>
            </w:r>
          </w:hyperlink>
        </w:p>
        <w:p w14:paraId="68031BDA" w14:textId="6403F3B7"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70" w:history="1">
            <w:r w:rsidR="00F77657" w:rsidRPr="0044265B">
              <w:rPr>
                <w:rStyle w:val="Hyperlink"/>
              </w:rPr>
              <w:t>F. Learning Resources and Facilities</w:t>
            </w:r>
            <w:r w:rsidR="00F77657">
              <w:rPr>
                <w:webHidden/>
              </w:rPr>
              <w:tab/>
            </w:r>
            <w:r w:rsidR="00F77657">
              <w:rPr>
                <w:webHidden/>
              </w:rPr>
              <w:fldChar w:fldCharType="begin"/>
            </w:r>
            <w:r w:rsidR="00F77657">
              <w:rPr>
                <w:webHidden/>
              </w:rPr>
              <w:instrText xml:space="preserve"> PAGEREF _Toc61858470 \h </w:instrText>
            </w:r>
            <w:r w:rsidR="00F77657">
              <w:rPr>
                <w:webHidden/>
              </w:rPr>
            </w:r>
            <w:r w:rsidR="00F77657">
              <w:rPr>
                <w:webHidden/>
              </w:rPr>
              <w:fldChar w:fldCharType="separate"/>
            </w:r>
            <w:r w:rsidR="00F77657">
              <w:rPr>
                <w:webHidden/>
              </w:rPr>
              <w:t>8</w:t>
            </w:r>
            <w:r w:rsidR="00F77657">
              <w:rPr>
                <w:webHidden/>
              </w:rPr>
              <w:fldChar w:fldCharType="end"/>
            </w:r>
          </w:hyperlink>
        </w:p>
        <w:p w14:paraId="5A5077C6" w14:textId="4BDCACA5"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71" w:history="1">
            <w:r w:rsidR="00F77657" w:rsidRPr="0044265B">
              <w:rPr>
                <w:rStyle w:val="Hyperlink"/>
                <w:rFonts w:asciiTheme="majorBidi" w:hAnsiTheme="majorBidi" w:cstheme="majorBidi"/>
                <w:noProof/>
              </w:rPr>
              <w:t>1.Learning Resources</w:t>
            </w:r>
            <w:r w:rsidR="00F77657">
              <w:rPr>
                <w:noProof/>
                <w:webHidden/>
              </w:rPr>
              <w:tab/>
            </w:r>
            <w:r w:rsidR="00F77657">
              <w:rPr>
                <w:noProof/>
                <w:webHidden/>
              </w:rPr>
              <w:fldChar w:fldCharType="begin"/>
            </w:r>
            <w:r w:rsidR="00F77657">
              <w:rPr>
                <w:noProof/>
                <w:webHidden/>
              </w:rPr>
              <w:instrText xml:space="preserve"> PAGEREF _Toc61858471 \h </w:instrText>
            </w:r>
            <w:r w:rsidR="00F77657">
              <w:rPr>
                <w:noProof/>
                <w:webHidden/>
              </w:rPr>
            </w:r>
            <w:r w:rsidR="00F77657">
              <w:rPr>
                <w:noProof/>
                <w:webHidden/>
              </w:rPr>
              <w:fldChar w:fldCharType="separate"/>
            </w:r>
            <w:r w:rsidR="00F77657">
              <w:rPr>
                <w:noProof/>
                <w:webHidden/>
              </w:rPr>
              <w:t>8</w:t>
            </w:r>
            <w:r w:rsidR="00F77657">
              <w:rPr>
                <w:noProof/>
                <w:webHidden/>
              </w:rPr>
              <w:fldChar w:fldCharType="end"/>
            </w:r>
          </w:hyperlink>
        </w:p>
        <w:p w14:paraId="5C0FD140" w14:textId="5B1D6F9B" w:rsidR="00F77657" w:rsidRDefault="00FA3E9B">
          <w:pPr>
            <w:pStyle w:val="TOC2"/>
            <w:tabs>
              <w:tab w:val="right" w:leader="dot" w:pos="9345"/>
            </w:tabs>
            <w:rPr>
              <w:rFonts w:asciiTheme="minorHAnsi" w:eastAsiaTheme="minorEastAsia" w:hAnsiTheme="minorHAnsi" w:cstheme="minorBidi"/>
              <w:noProof/>
              <w:sz w:val="22"/>
              <w:szCs w:val="22"/>
              <w:lang w:val="en-GB" w:eastAsia="en-GB"/>
            </w:rPr>
          </w:pPr>
          <w:hyperlink w:anchor="_Toc61858472" w:history="1">
            <w:r w:rsidR="00F77657" w:rsidRPr="0044265B">
              <w:rPr>
                <w:rStyle w:val="Hyperlink"/>
                <w:rFonts w:asciiTheme="majorBidi" w:hAnsiTheme="majorBidi" w:cstheme="majorBidi"/>
                <w:noProof/>
              </w:rPr>
              <w:t>2. Facilities Required</w:t>
            </w:r>
            <w:r w:rsidR="00F77657">
              <w:rPr>
                <w:noProof/>
                <w:webHidden/>
              </w:rPr>
              <w:tab/>
            </w:r>
            <w:r w:rsidR="00F77657">
              <w:rPr>
                <w:noProof/>
                <w:webHidden/>
              </w:rPr>
              <w:fldChar w:fldCharType="begin"/>
            </w:r>
            <w:r w:rsidR="00F77657">
              <w:rPr>
                <w:noProof/>
                <w:webHidden/>
              </w:rPr>
              <w:instrText xml:space="preserve"> PAGEREF _Toc61858472 \h </w:instrText>
            </w:r>
            <w:r w:rsidR="00F77657">
              <w:rPr>
                <w:noProof/>
                <w:webHidden/>
              </w:rPr>
            </w:r>
            <w:r w:rsidR="00F77657">
              <w:rPr>
                <w:noProof/>
                <w:webHidden/>
              </w:rPr>
              <w:fldChar w:fldCharType="separate"/>
            </w:r>
            <w:r w:rsidR="00F77657">
              <w:rPr>
                <w:noProof/>
                <w:webHidden/>
              </w:rPr>
              <w:t>9</w:t>
            </w:r>
            <w:r w:rsidR="00F77657">
              <w:rPr>
                <w:noProof/>
                <w:webHidden/>
              </w:rPr>
              <w:fldChar w:fldCharType="end"/>
            </w:r>
          </w:hyperlink>
        </w:p>
        <w:p w14:paraId="65DB7AC9" w14:textId="0CCDB24F"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73" w:history="1">
            <w:r w:rsidR="00F77657" w:rsidRPr="0044265B">
              <w:rPr>
                <w:rStyle w:val="Hyperlink"/>
              </w:rPr>
              <w:t>G. Course Quality Evaluation</w:t>
            </w:r>
            <w:r w:rsidR="00F77657">
              <w:rPr>
                <w:webHidden/>
              </w:rPr>
              <w:tab/>
            </w:r>
            <w:r w:rsidR="00F77657">
              <w:rPr>
                <w:webHidden/>
              </w:rPr>
              <w:fldChar w:fldCharType="begin"/>
            </w:r>
            <w:r w:rsidR="00F77657">
              <w:rPr>
                <w:webHidden/>
              </w:rPr>
              <w:instrText xml:space="preserve"> PAGEREF _Toc61858473 \h </w:instrText>
            </w:r>
            <w:r w:rsidR="00F77657">
              <w:rPr>
                <w:webHidden/>
              </w:rPr>
            </w:r>
            <w:r w:rsidR="00F77657">
              <w:rPr>
                <w:webHidden/>
              </w:rPr>
              <w:fldChar w:fldCharType="separate"/>
            </w:r>
            <w:r w:rsidR="00F77657">
              <w:rPr>
                <w:webHidden/>
              </w:rPr>
              <w:t>9</w:t>
            </w:r>
            <w:r w:rsidR="00F77657">
              <w:rPr>
                <w:webHidden/>
              </w:rPr>
              <w:fldChar w:fldCharType="end"/>
            </w:r>
          </w:hyperlink>
        </w:p>
        <w:p w14:paraId="3002587F" w14:textId="7D46D98E" w:rsidR="00F77657" w:rsidRDefault="00FA3E9B">
          <w:pPr>
            <w:pStyle w:val="TOC1"/>
            <w:rPr>
              <w:rFonts w:asciiTheme="minorHAnsi" w:eastAsiaTheme="minorEastAsia" w:hAnsiTheme="minorHAnsi" w:cstheme="minorBidi"/>
              <w:b w:val="0"/>
              <w:bCs w:val="0"/>
              <w:sz w:val="22"/>
              <w:szCs w:val="22"/>
              <w:lang w:val="en-GB" w:eastAsia="en-GB" w:bidi="ar-SA"/>
            </w:rPr>
          </w:pPr>
          <w:hyperlink w:anchor="_Toc61858474" w:history="1">
            <w:r w:rsidR="00F77657" w:rsidRPr="0044265B">
              <w:rPr>
                <w:rStyle w:val="Hyperlink"/>
              </w:rPr>
              <w:t>H. Specification Approval Data</w:t>
            </w:r>
            <w:r w:rsidR="00F77657">
              <w:rPr>
                <w:webHidden/>
              </w:rPr>
              <w:tab/>
            </w:r>
            <w:r w:rsidR="00F77657">
              <w:rPr>
                <w:webHidden/>
              </w:rPr>
              <w:fldChar w:fldCharType="begin"/>
            </w:r>
            <w:r w:rsidR="00F77657">
              <w:rPr>
                <w:webHidden/>
              </w:rPr>
              <w:instrText xml:space="preserve"> PAGEREF _Toc61858474 \h </w:instrText>
            </w:r>
            <w:r w:rsidR="00F77657">
              <w:rPr>
                <w:webHidden/>
              </w:rPr>
            </w:r>
            <w:r w:rsidR="00F77657">
              <w:rPr>
                <w:webHidden/>
              </w:rPr>
              <w:fldChar w:fldCharType="separate"/>
            </w:r>
            <w:r w:rsidR="00F77657">
              <w:rPr>
                <w:webHidden/>
              </w:rPr>
              <w:t>10</w:t>
            </w:r>
            <w:r w:rsidR="00F77657">
              <w:rPr>
                <w:webHidden/>
              </w:rPr>
              <w:fldChar w:fldCharType="end"/>
            </w:r>
          </w:hyperlink>
        </w:p>
        <w:p w14:paraId="194C9129" w14:textId="6509D40E" w:rsidR="00860622" w:rsidRDefault="001A7023" w:rsidP="008B5913">
          <w:pPr>
            <w:pStyle w:val="TOC1"/>
          </w:pPr>
          <w:r>
            <w:fldChar w:fldCharType="end"/>
          </w:r>
        </w:p>
      </w:sdtContent>
    </w:sdt>
    <w:p w14:paraId="2969A06C" w14:textId="77777777" w:rsidR="00860622" w:rsidRDefault="00860622" w:rsidP="008B5913">
      <w:pPr>
        <w:rPr>
          <w:b/>
          <w:bCs/>
          <w:sz w:val="26"/>
          <w:szCs w:val="26"/>
        </w:rPr>
      </w:pPr>
    </w:p>
    <w:p w14:paraId="543C107F" w14:textId="77777777" w:rsidR="00860622" w:rsidRDefault="00860622" w:rsidP="008B5913">
      <w:pPr>
        <w:rPr>
          <w:b/>
          <w:bCs/>
          <w:sz w:val="26"/>
          <w:szCs w:val="26"/>
        </w:rPr>
      </w:pPr>
      <w:r>
        <w:rPr>
          <w:b/>
          <w:bCs/>
          <w:sz w:val="26"/>
          <w:szCs w:val="26"/>
        </w:rPr>
        <w:br w:type="page"/>
      </w:r>
    </w:p>
    <w:p w14:paraId="1F51B9FF" w14:textId="77777777" w:rsidR="004E7612" w:rsidRDefault="004E7612" w:rsidP="00382343">
      <w:pPr>
        <w:pStyle w:val="Heading1"/>
      </w:pPr>
      <w:bookmarkStart w:id="1" w:name="_Toc61858459"/>
      <w:r w:rsidRPr="00E973FE">
        <w:lastRenderedPageBreak/>
        <w:t xml:space="preserve">A. Course </w:t>
      </w:r>
      <w:r w:rsidR="00417BF7">
        <w:t>I</w:t>
      </w:r>
      <w:r w:rsidRPr="00E973FE">
        <w:t>dentification</w:t>
      </w:r>
      <w:bookmarkEnd w:id="1"/>
      <w:r w:rsidRPr="00E973FE">
        <w:t xml:space="preserve"> </w:t>
      </w:r>
    </w:p>
    <w:p w14:paraId="1D5927A8" w14:textId="77777777"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021C364A" w14:textId="77777777" w:rsidTr="008A682F">
        <w:trPr>
          <w:jc w:val="center"/>
        </w:trPr>
        <w:tc>
          <w:tcPr>
            <w:tcW w:w="2085" w:type="dxa"/>
            <w:gridSpan w:val="4"/>
            <w:tcBorders>
              <w:bottom w:val="single" w:sz="8" w:space="0" w:color="auto"/>
              <w:right w:val="nil"/>
            </w:tcBorders>
          </w:tcPr>
          <w:p w14:paraId="00531E78" w14:textId="77777777" w:rsidR="00591D51" w:rsidRPr="005D2DDD" w:rsidRDefault="00591D51" w:rsidP="00F07193">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0FC48B2F" w14:textId="018326AD" w:rsidR="00591D51" w:rsidRPr="003302F2" w:rsidRDefault="00D3307F" w:rsidP="00F07193">
            <w:pPr>
              <w:rPr>
                <w:rFonts w:asciiTheme="majorBidi" w:hAnsiTheme="majorBidi" w:cstheme="majorBidi"/>
                <w:b/>
                <w:bCs/>
                <w:rtl/>
                <w:lang w:bidi="ar-EG"/>
              </w:rPr>
            </w:pPr>
            <w:r>
              <w:rPr>
                <w:rFonts w:asciiTheme="majorBidi" w:hAnsiTheme="majorBidi" w:cstheme="majorBidi"/>
                <w:b/>
                <w:bCs/>
                <w:lang w:bidi="ar-EG"/>
              </w:rPr>
              <w:t>3 (2+1+0)</w:t>
            </w:r>
          </w:p>
        </w:tc>
      </w:tr>
      <w:tr w:rsidR="00F07193" w:rsidRPr="005D2DDD" w14:paraId="3E1E0964" w14:textId="77777777" w:rsidTr="008A682F">
        <w:trPr>
          <w:jc w:val="center"/>
        </w:trPr>
        <w:tc>
          <w:tcPr>
            <w:tcW w:w="9325" w:type="dxa"/>
            <w:gridSpan w:val="17"/>
            <w:tcBorders>
              <w:top w:val="single" w:sz="8" w:space="0" w:color="auto"/>
              <w:bottom w:val="nil"/>
            </w:tcBorders>
            <w:vAlign w:val="center"/>
          </w:tcPr>
          <w:p w14:paraId="0F5B56CF" w14:textId="77777777"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2AB0B659" w14:textId="77777777" w:rsidTr="008A682F">
        <w:trPr>
          <w:trHeight w:val="283"/>
          <w:jc w:val="center"/>
        </w:trPr>
        <w:tc>
          <w:tcPr>
            <w:tcW w:w="465" w:type="dxa"/>
            <w:tcBorders>
              <w:top w:val="nil"/>
              <w:bottom w:val="nil"/>
              <w:right w:val="nil"/>
            </w:tcBorders>
            <w:vAlign w:val="center"/>
          </w:tcPr>
          <w:p w14:paraId="215B1B3A" w14:textId="77777777"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3F303A37" w14:textId="77777777"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38362806"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10AA3211" w14:textId="77777777"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6C4F7F61"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40D697D6" w14:textId="77777777"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038BC04B" w14:textId="5F95C5FB" w:rsidR="00591D51" w:rsidRPr="005D2DDD" w:rsidRDefault="00913A71" w:rsidP="00F07193">
            <w:pPr>
              <w:rPr>
                <w:rFonts w:asciiTheme="majorBidi" w:hAnsiTheme="majorBidi" w:cstheme="majorBidi"/>
                <w:b/>
                <w:bCs/>
              </w:rPr>
            </w:pPr>
            <w:r>
              <w:rPr>
                <w:rFonts w:ascii="Agency FB" w:hAnsi="Agency FB" w:cstheme="majorBidi"/>
                <w:b/>
                <w:bCs/>
              </w:rPr>
              <w:t>√</w:t>
            </w:r>
          </w:p>
        </w:tc>
        <w:tc>
          <w:tcPr>
            <w:tcW w:w="1941" w:type="dxa"/>
            <w:tcBorders>
              <w:top w:val="nil"/>
              <w:left w:val="single" w:sz="4" w:space="0" w:color="auto"/>
              <w:bottom w:val="nil"/>
              <w:right w:val="single" w:sz="4" w:space="0" w:color="auto"/>
            </w:tcBorders>
            <w:vAlign w:val="center"/>
          </w:tcPr>
          <w:p w14:paraId="235C9EAB" w14:textId="77777777"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333FBA0C"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2ED1337B" w14:textId="77777777" w:rsidR="00591D51" w:rsidRPr="00BC10EA" w:rsidRDefault="00591D51" w:rsidP="00F07193">
            <w:pPr>
              <w:rPr>
                <w:rFonts w:asciiTheme="majorBidi" w:hAnsiTheme="majorBidi" w:cstheme="majorBidi"/>
                <w:b/>
                <w:bCs/>
                <w:highlight w:val="yellow"/>
                <w:lang w:bidi="ar-EG"/>
              </w:rPr>
            </w:pPr>
          </w:p>
        </w:tc>
      </w:tr>
      <w:tr w:rsidR="008A682F" w:rsidRPr="005D2DDD" w14:paraId="1EE8973D" w14:textId="77777777" w:rsidTr="008A682F">
        <w:trPr>
          <w:trHeight w:val="283"/>
          <w:jc w:val="center"/>
        </w:trPr>
        <w:tc>
          <w:tcPr>
            <w:tcW w:w="1171" w:type="dxa"/>
            <w:gridSpan w:val="2"/>
            <w:tcBorders>
              <w:top w:val="nil"/>
              <w:bottom w:val="single" w:sz="8" w:space="0" w:color="auto"/>
              <w:right w:val="nil"/>
            </w:tcBorders>
            <w:vAlign w:val="center"/>
          </w:tcPr>
          <w:p w14:paraId="585044CE" w14:textId="77777777"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1A6C6FD3" w14:textId="77777777"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4D0AB516" w14:textId="4F4C9450" w:rsidR="00591D51" w:rsidRPr="005D2DDD" w:rsidRDefault="00913A71" w:rsidP="00F07193">
            <w:pPr>
              <w:rPr>
                <w:rFonts w:asciiTheme="majorBidi" w:hAnsiTheme="majorBidi" w:cstheme="majorBidi"/>
                <w:b/>
                <w:bCs/>
                <w:lang w:bidi="ar-EG"/>
              </w:rPr>
            </w:pPr>
            <w:r>
              <w:rPr>
                <w:rFonts w:ascii="Agency FB" w:hAnsi="Agency FB" w:cstheme="majorBidi"/>
                <w:b/>
                <w:bCs/>
              </w:rPr>
              <w:t>√</w:t>
            </w:r>
          </w:p>
        </w:tc>
        <w:tc>
          <w:tcPr>
            <w:tcW w:w="1452" w:type="dxa"/>
            <w:gridSpan w:val="3"/>
            <w:tcBorders>
              <w:top w:val="nil"/>
              <w:left w:val="single" w:sz="4" w:space="0" w:color="auto"/>
              <w:bottom w:val="single" w:sz="8" w:space="0" w:color="auto"/>
              <w:right w:val="single" w:sz="4" w:space="0" w:color="auto"/>
            </w:tcBorders>
            <w:vAlign w:val="center"/>
          </w:tcPr>
          <w:p w14:paraId="2ED1F91D" w14:textId="77777777"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484EAB7F"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0D15F870" w14:textId="77777777" w:rsidR="00591D51" w:rsidRPr="003302F2" w:rsidRDefault="00591D51" w:rsidP="00F07193">
            <w:pPr>
              <w:rPr>
                <w:rFonts w:asciiTheme="majorBidi" w:hAnsiTheme="majorBidi" w:cstheme="majorBidi"/>
                <w:b/>
                <w:bCs/>
              </w:rPr>
            </w:pPr>
          </w:p>
        </w:tc>
      </w:tr>
      <w:tr w:rsidR="00CC4A74" w:rsidRPr="005D2DDD" w14:paraId="424FC8BC" w14:textId="77777777" w:rsidTr="008A682F">
        <w:trPr>
          <w:trHeight w:val="340"/>
          <w:jc w:val="center"/>
        </w:trPr>
        <w:tc>
          <w:tcPr>
            <w:tcW w:w="4805" w:type="dxa"/>
            <w:gridSpan w:val="12"/>
            <w:tcBorders>
              <w:top w:val="single" w:sz="8" w:space="0" w:color="auto"/>
              <w:bottom w:val="single" w:sz="8" w:space="0" w:color="auto"/>
              <w:right w:val="nil"/>
            </w:tcBorders>
          </w:tcPr>
          <w:p w14:paraId="5BFEBBA0" w14:textId="77777777"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5670D95E" w14:textId="6DC344CB" w:rsidR="00CC4A74" w:rsidRPr="003302F2" w:rsidRDefault="00E97BB1" w:rsidP="00CC4A74">
            <w:pPr>
              <w:rPr>
                <w:rFonts w:asciiTheme="majorBidi" w:hAnsiTheme="majorBidi" w:cstheme="majorBidi"/>
                <w:b/>
                <w:bCs/>
                <w:rtl/>
                <w:lang w:bidi="ar-EG"/>
              </w:rPr>
            </w:pPr>
            <w:r>
              <w:t>4</w:t>
            </w:r>
            <w:r w:rsidR="00913A71" w:rsidRPr="00D06BA7">
              <w:rPr>
                <w:vertAlign w:val="superscript"/>
              </w:rPr>
              <w:t>th</w:t>
            </w:r>
            <w:r w:rsidR="00913A71">
              <w:t xml:space="preserve">    level / </w:t>
            </w:r>
            <w:r>
              <w:t>2nd</w:t>
            </w:r>
            <w:r w:rsidR="00913A71">
              <w:t xml:space="preserve"> year</w:t>
            </w:r>
          </w:p>
        </w:tc>
      </w:tr>
      <w:tr w:rsidR="00E63B5F" w:rsidRPr="005D2DDD" w14:paraId="7D3FFCB2" w14:textId="77777777" w:rsidTr="00045D82">
        <w:trPr>
          <w:trHeight w:val="848"/>
          <w:jc w:val="center"/>
        </w:trPr>
        <w:tc>
          <w:tcPr>
            <w:tcW w:w="9325" w:type="dxa"/>
            <w:gridSpan w:val="17"/>
            <w:tcBorders>
              <w:top w:val="single" w:sz="8" w:space="0" w:color="auto"/>
            </w:tcBorders>
          </w:tcPr>
          <w:p w14:paraId="09D4A91F" w14:textId="4B4CA298"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r w:rsidR="00913A71">
              <w:rPr>
                <w:b/>
                <w:bCs/>
              </w:rPr>
              <w:t xml:space="preserve">  NUR 2</w:t>
            </w:r>
            <w:r w:rsidR="00E97BB1">
              <w:rPr>
                <w:b/>
                <w:bCs/>
              </w:rPr>
              <w:t>33</w:t>
            </w:r>
            <w:r w:rsidR="00913A71">
              <w:rPr>
                <w:b/>
                <w:bCs/>
              </w:rPr>
              <w:t>, NUR 2</w:t>
            </w:r>
            <w:r w:rsidR="00E97BB1">
              <w:rPr>
                <w:b/>
                <w:bCs/>
              </w:rPr>
              <w:t>34</w:t>
            </w:r>
          </w:p>
          <w:p w14:paraId="3E68AF0D" w14:textId="77777777" w:rsidR="00E63B5F" w:rsidRPr="003302F2" w:rsidRDefault="00E63B5F" w:rsidP="00F07193">
            <w:pPr>
              <w:rPr>
                <w:rFonts w:asciiTheme="majorBidi" w:hAnsiTheme="majorBidi" w:cstheme="majorBidi"/>
                <w:lang w:bidi="ar-EG"/>
              </w:rPr>
            </w:pPr>
          </w:p>
          <w:p w14:paraId="511066AE" w14:textId="77777777" w:rsidR="00E63B5F" w:rsidRPr="003302F2" w:rsidRDefault="00E63B5F" w:rsidP="00F07193">
            <w:pPr>
              <w:rPr>
                <w:rFonts w:asciiTheme="majorBidi" w:hAnsiTheme="majorBidi" w:cstheme="majorBidi"/>
                <w:b/>
                <w:bCs/>
                <w:rtl/>
                <w:lang w:bidi="ar-EG"/>
              </w:rPr>
            </w:pPr>
          </w:p>
        </w:tc>
      </w:tr>
      <w:tr w:rsidR="00CC4A74" w:rsidRPr="005D2DDD" w14:paraId="73295CAC" w14:textId="77777777" w:rsidTr="008A682F">
        <w:trPr>
          <w:jc w:val="center"/>
        </w:trPr>
        <w:tc>
          <w:tcPr>
            <w:tcW w:w="9325" w:type="dxa"/>
            <w:gridSpan w:val="17"/>
            <w:tcBorders>
              <w:top w:val="single" w:sz="8" w:space="0" w:color="auto"/>
              <w:bottom w:val="nil"/>
            </w:tcBorders>
          </w:tcPr>
          <w:p w14:paraId="1ACE308D" w14:textId="42855D57"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r w:rsidR="00913A71">
              <w:rPr>
                <w:b/>
                <w:bCs/>
              </w:rPr>
              <w:t xml:space="preserve"> </w:t>
            </w:r>
          </w:p>
        </w:tc>
      </w:tr>
      <w:tr w:rsidR="00591D51" w:rsidRPr="005D2DDD" w14:paraId="769A6BB8" w14:textId="77777777" w:rsidTr="008A682F">
        <w:trPr>
          <w:jc w:val="center"/>
        </w:trPr>
        <w:tc>
          <w:tcPr>
            <w:tcW w:w="9325" w:type="dxa"/>
            <w:gridSpan w:val="17"/>
            <w:tcBorders>
              <w:top w:val="nil"/>
            </w:tcBorders>
          </w:tcPr>
          <w:p w14:paraId="14D52F51" w14:textId="77777777" w:rsidR="00591D51" w:rsidRDefault="00591D51" w:rsidP="00F07193">
            <w:pPr>
              <w:rPr>
                <w:rFonts w:asciiTheme="majorBidi" w:hAnsiTheme="majorBidi" w:cstheme="majorBidi"/>
              </w:rPr>
            </w:pPr>
          </w:p>
          <w:p w14:paraId="51850194" w14:textId="77777777" w:rsidR="00591D51" w:rsidRPr="005D2DDD" w:rsidRDefault="00591D51" w:rsidP="00F07193">
            <w:pPr>
              <w:rPr>
                <w:rFonts w:asciiTheme="majorBidi" w:hAnsiTheme="majorBidi" w:cstheme="majorBidi"/>
                <w:b/>
                <w:bCs/>
              </w:rPr>
            </w:pPr>
          </w:p>
        </w:tc>
      </w:tr>
    </w:tbl>
    <w:p w14:paraId="1D2373B2" w14:textId="77777777" w:rsidR="00591D51" w:rsidRDefault="00591D51" w:rsidP="00591D51">
      <w:pPr>
        <w:rPr>
          <w:lang w:bidi="ar-EG"/>
        </w:rPr>
      </w:pPr>
    </w:p>
    <w:p w14:paraId="741A4542" w14:textId="77777777" w:rsidR="00756B55" w:rsidRDefault="00CC4A74" w:rsidP="008B5913">
      <w:pPr>
        <w:pStyle w:val="Heading2"/>
        <w:jc w:val="left"/>
        <w:rPr>
          <w:rFonts w:asciiTheme="majorBidi" w:hAnsiTheme="majorBidi" w:cstheme="majorBidi"/>
          <w:b w:val="0"/>
          <w:bCs w:val="0"/>
          <w:sz w:val="26"/>
          <w:szCs w:val="26"/>
        </w:rPr>
      </w:pPr>
      <w:bookmarkStart w:id="2" w:name="_Toc61858460"/>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7D5DB1B8"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2EDFEDC3" w14:textId="77777777"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FB1242F" w14:textId="77777777"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9C610D1" w14:textId="7777777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2E7FF16D" w14:textId="77777777"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59D29946"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0E77D8DB" w14:textId="77777777"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26C70A86" w14:textId="77777777"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3CEB7CAA" w14:textId="77777777" w:rsidR="00CC4A74" w:rsidRPr="005D2DDD" w:rsidRDefault="00CC4A74" w:rsidP="00CC4A74">
            <w:pPr>
              <w:bidi/>
              <w:jc w:val="center"/>
              <w:rPr>
                <w:rFonts w:asciiTheme="majorBidi" w:hAnsiTheme="majorBidi" w:cstheme="majorBidi"/>
                <w:lang w:bidi="ar-EG"/>
              </w:rPr>
            </w:pPr>
          </w:p>
        </w:tc>
        <w:tc>
          <w:tcPr>
            <w:tcW w:w="2342" w:type="dxa"/>
            <w:tcBorders>
              <w:top w:val="single" w:sz="8" w:space="0" w:color="auto"/>
              <w:left w:val="single" w:sz="8" w:space="0" w:color="auto"/>
              <w:bottom w:val="dashSmallGap" w:sz="4" w:space="0" w:color="auto"/>
            </w:tcBorders>
            <w:vAlign w:val="center"/>
          </w:tcPr>
          <w:p w14:paraId="311A5243" w14:textId="77777777" w:rsidR="00CC4A74" w:rsidRPr="005D2DDD" w:rsidRDefault="00CC4A74" w:rsidP="00CC4A74">
            <w:pPr>
              <w:bidi/>
              <w:jc w:val="center"/>
              <w:rPr>
                <w:rFonts w:asciiTheme="majorBidi" w:hAnsiTheme="majorBidi" w:cstheme="majorBidi"/>
              </w:rPr>
            </w:pPr>
          </w:p>
        </w:tc>
      </w:tr>
      <w:tr w:rsidR="00913A71" w:rsidRPr="005D2DDD" w14:paraId="43AEE67A"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7F4EF076" w14:textId="77777777" w:rsidR="00913A71" w:rsidRPr="005D2DDD" w:rsidRDefault="00913A71" w:rsidP="00913A71">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126BDD80" w14:textId="77777777" w:rsidR="00913A71" w:rsidRPr="005D2DDD" w:rsidRDefault="00913A71" w:rsidP="00913A71">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4F1D2A13" w14:textId="6C83E0E7" w:rsidR="00913A71" w:rsidRPr="005D2DDD" w:rsidRDefault="00E97BB1" w:rsidP="00913A71">
            <w:pPr>
              <w:bidi/>
              <w:jc w:val="center"/>
              <w:rPr>
                <w:rFonts w:asciiTheme="majorBidi" w:hAnsiTheme="majorBidi" w:cstheme="majorBidi"/>
              </w:rPr>
            </w:pPr>
            <w:r>
              <w:rPr>
                <w:rFonts w:asciiTheme="majorBidi" w:hAnsiTheme="majorBidi" w:cstheme="majorBidi"/>
                <w:b/>
                <w:bCs/>
              </w:rPr>
              <w:t>4</w:t>
            </w:r>
            <w:r w:rsidR="00913A71" w:rsidRPr="004D0C71">
              <w:rPr>
                <w:rFonts w:asciiTheme="majorBidi" w:hAnsiTheme="majorBidi" w:cstheme="majorBidi"/>
                <w:b/>
                <w:bCs/>
              </w:rPr>
              <w:t xml:space="preserve"> X 15 =</w:t>
            </w:r>
            <w:r>
              <w:rPr>
                <w:rFonts w:asciiTheme="majorBidi" w:hAnsiTheme="majorBidi" w:cstheme="majorBidi"/>
                <w:b/>
                <w:bCs/>
              </w:rPr>
              <w:t>6</w:t>
            </w:r>
            <w:r w:rsidR="00913A71" w:rsidRPr="004D0C71">
              <w:rPr>
                <w:rFonts w:asciiTheme="majorBidi" w:hAnsiTheme="majorBidi" w:cstheme="majorBidi"/>
                <w:b/>
                <w:bCs/>
              </w:rPr>
              <w:t>0</w:t>
            </w:r>
          </w:p>
        </w:tc>
        <w:tc>
          <w:tcPr>
            <w:tcW w:w="2342" w:type="dxa"/>
            <w:tcBorders>
              <w:top w:val="dashSmallGap" w:sz="4" w:space="0" w:color="auto"/>
              <w:left w:val="single" w:sz="8" w:space="0" w:color="auto"/>
              <w:bottom w:val="dashSmallGap" w:sz="4" w:space="0" w:color="auto"/>
            </w:tcBorders>
            <w:vAlign w:val="center"/>
          </w:tcPr>
          <w:p w14:paraId="2CE40C0C" w14:textId="4DF838E0" w:rsidR="00913A71" w:rsidRPr="005D2DDD" w:rsidRDefault="00913A71" w:rsidP="00913A71">
            <w:pPr>
              <w:bidi/>
              <w:jc w:val="center"/>
              <w:rPr>
                <w:rFonts w:asciiTheme="majorBidi" w:hAnsiTheme="majorBidi" w:cstheme="majorBidi"/>
              </w:rPr>
            </w:pPr>
            <w:r w:rsidRPr="008D5B2B">
              <w:rPr>
                <w:rFonts w:asciiTheme="majorBidi" w:hAnsiTheme="majorBidi" w:cstheme="majorBidi"/>
                <w:b/>
                <w:bCs/>
              </w:rPr>
              <w:t>100 %</w:t>
            </w:r>
          </w:p>
        </w:tc>
      </w:tr>
      <w:tr w:rsidR="00913A71" w:rsidRPr="005D2DDD" w14:paraId="59E17E94"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27CCA00D" w14:textId="77777777" w:rsidR="00913A71" w:rsidRPr="005D2DDD" w:rsidRDefault="00913A71" w:rsidP="00913A71">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7024E25E" w14:textId="77777777" w:rsidR="00913A71" w:rsidRPr="00DD0890" w:rsidRDefault="00913A71" w:rsidP="00913A71">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520D3392" w14:textId="77777777" w:rsidR="00913A71" w:rsidRPr="005D2DDD" w:rsidRDefault="00913A71" w:rsidP="00913A71">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5F8058F4" w14:textId="77777777" w:rsidR="00913A71" w:rsidRPr="005D2DDD" w:rsidRDefault="00913A71" w:rsidP="00913A71">
            <w:pPr>
              <w:bidi/>
              <w:jc w:val="center"/>
              <w:rPr>
                <w:rFonts w:asciiTheme="majorBidi" w:hAnsiTheme="majorBidi" w:cstheme="majorBidi"/>
              </w:rPr>
            </w:pPr>
          </w:p>
        </w:tc>
      </w:tr>
      <w:tr w:rsidR="00913A71" w:rsidRPr="005D2DDD" w14:paraId="4FBC76F1"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AC1C9DC" w14:textId="77777777" w:rsidR="00913A71" w:rsidRPr="005D2DDD" w:rsidRDefault="00913A71" w:rsidP="00913A71">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769CB73" w14:textId="77777777" w:rsidR="00913A71" w:rsidRPr="00DD0890" w:rsidRDefault="00913A71" w:rsidP="00913A71">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0AEBC0A" w14:textId="77777777" w:rsidR="00913A71" w:rsidRPr="005D2DDD" w:rsidRDefault="00913A71" w:rsidP="00913A71">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7A70AD7C" w14:textId="77777777" w:rsidR="00913A71" w:rsidRPr="005D2DDD" w:rsidRDefault="00913A71" w:rsidP="00913A71">
            <w:pPr>
              <w:bidi/>
              <w:jc w:val="center"/>
              <w:rPr>
                <w:rFonts w:asciiTheme="majorBidi" w:hAnsiTheme="majorBidi" w:cstheme="majorBidi"/>
              </w:rPr>
            </w:pPr>
          </w:p>
        </w:tc>
      </w:tr>
      <w:tr w:rsidR="00913A71" w:rsidRPr="005D2DDD" w14:paraId="143C2EC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0C2BD000" w14:textId="77777777" w:rsidR="00913A71" w:rsidRPr="005D2DDD" w:rsidRDefault="00913A71" w:rsidP="00913A71">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07D73851" w14:textId="77777777" w:rsidR="00913A71" w:rsidRPr="005D2DDD" w:rsidRDefault="00913A71" w:rsidP="00913A71">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66982442" w14:textId="77777777" w:rsidR="00913A71" w:rsidRPr="005D2DDD" w:rsidRDefault="00913A71" w:rsidP="00913A71">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75B3F7F3" w14:textId="77777777" w:rsidR="00913A71" w:rsidRPr="005D2DDD" w:rsidRDefault="00913A71" w:rsidP="00913A71">
            <w:pPr>
              <w:bidi/>
              <w:jc w:val="center"/>
              <w:rPr>
                <w:rFonts w:asciiTheme="majorBidi" w:hAnsiTheme="majorBidi" w:cstheme="majorBidi"/>
              </w:rPr>
            </w:pPr>
          </w:p>
        </w:tc>
      </w:tr>
    </w:tbl>
    <w:p w14:paraId="63DB2164" w14:textId="77777777" w:rsidR="00CC4A74" w:rsidRDefault="00CC4A74" w:rsidP="00CC4A74"/>
    <w:p w14:paraId="689CF3C2" w14:textId="77777777"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6780F750"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68405209" w14:textId="77777777"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06980714" w14:textId="77777777"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1543BA6" w14:textId="77777777"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913A71" w:rsidRPr="0019322E" w14:paraId="0FA5549A" w14:textId="77777777" w:rsidTr="008333D8">
        <w:tc>
          <w:tcPr>
            <w:tcW w:w="802" w:type="dxa"/>
            <w:tcBorders>
              <w:left w:val="single" w:sz="12" w:space="0" w:color="auto"/>
              <w:bottom w:val="dashSmallGap" w:sz="4" w:space="0" w:color="auto"/>
            </w:tcBorders>
            <w:vAlign w:val="center"/>
          </w:tcPr>
          <w:p w14:paraId="599CB81D" w14:textId="77777777" w:rsidR="00913A71" w:rsidRPr="000274EF" w:rsidRDefault="00913A71" w:rsidP="00913A71">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6C501AA2" w14:textId="77777777" w:rsidR="00913A71" w:rsidRPr="000274EF" w:rsidRDefault="00913A71" w:rsidP="00913A71">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581A9A7B" w14:textId="442C3208" w:rsidR="00913A71" w:rsidRPr="000274EF" w:rsidRDefault="00E97BB1" w:rsidP="00913A71">
            <w:pPr>
              <w:jc w:val="center"/>
              <w:rPr>
                <w:rFonts w:asciiTheme="majorBidi" w:hAnsiTheme="majorBidi" w:cstheme="majorBidi"/>
                <w:rtl/>
                <w:lang w:bidi="ar-EG"/>
              </w:rPr>
            </w:pPr>
            <w:r>
              <w:rPr>
                <w:rFonts w:asciiTheme="majorBidi" w:hAnsiTheme="majorBidi" w:cstheme="majorBidi"/>
                <w:b/>
                <w:bCs/>
                <w:lang w:bidi="ar-EG"/>
              </w:rPr>
              <w:t>30</w:t>
            </w:r>
          </w:p>
        </w:tc>
      </w:tr>
      <w:tr w:rsidR="00913A71" w:rsidRPr="0019322E" w14:paraId="0729C483" w14:textId="77777777" w:rsidTr="008333D8">
        <w:tc>
          <w:tcPr>
            <w:tcW w:w="802" w:type="dxa"/>
            <w:tcBorders>
              <w:top w:val="dashSmallGap" w:sz="4" w:space="0" w:color="auto"/>
              <w:left w:val="single" w:sz="12" w:space="0" w:color="auto"/>
              <w:bottom w:val="dashSmallGap" w:sz="4" w:space="0" w:color="auto"/>
            </w:tcBorders>
            <w:vAlign w:val="center"/>
          </w:tcPr>
          <w:p w14:paraId="54AB4B58" w14:textId="77777777" w:rsidR="00913A71" w:rsidRPr="000274EF" w:rsidRDefault="00913A71" w:rsidP="00913A71">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A766009" w14:textId="77777777" w:rsidR="00913A71" w:rsidRPr="000274EF" w:rsidRDefault="00913A71" w:rsidP="00913A71">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3A4F16C8" w14:textId="7762D44D" w:rsidR="00913A71" w:rsidRPr="000274EF" w:rsidRDefault="00E97BB1" w:rsidP="00913A71">
            <w:pPr>
              <w:jc w:val="center"/>
              <w:rPr>
                <w:rFonts w:asciiTheme="majorBidi" w:hAnsiTheme="majorBidi" w:cstheme="majorBidi"/>
                <w:rtl/>
                <w:lang w:bidi="ar-EG"/>
              </w:rPr>
            </w:pPr>
            <w:r>
              <w:rPr>
                <w:rFonts w:asciiTheme="majorBidi" w:hAnsiTheme="majorBidi" w:cstheme="majorBidi"/>
                <w:b/>
                <w:bCs/>
              </w:rPr>
              <w:t>2</w:t>
            </w:r>
            <w:r w:rsidR="00913A71" w:rsidRPr="004D0C71">
              <w:rPr>
                <w:rFonts w:asciiTheme="majorBidi" w:hAnsiTheme="majorBidi" w:cstheme="majorBidi"/>
                <w:b/>
                <w:bCs/>
              </w:rPr>
              <w:t xml:space="preserve"> X </w:t>
            </w:r>
            <w:r>
              <w:rPr>
                <w:rFonts w:asciiTheme="majorBidi" w:hAnsiTheme="majorBidi" w:cstheme="majorBidi"/>
                <w:b/>
                <w:bCs/>
              </w:rPr>
              <w:t>15</w:t>
            </w:r>
            <w:r w:rsidR="00913A71" w:rsidRPr="004D0C71">
              <w:rPr>
                <w:rFonts w:asciiTheme="majorBidi" w:hAnsiTheme="majorBidi" w:cstheme="majorBidi"/>
                <w:b/>
                <w:bCs/>
              </w:rPr>
              <w:t xml:space="preserve"> =</w:t>
            </w:r>
            <w:r w:rsidR="00913A71">
              <w:rPr>
                <w:rFonts w:asciiTheme="majorBidi" w:hAnsiTheme="majorBidi" w:cstheme="majorBidi"/>
                <w:b/>
                <w:bCs/>
              </w:rPr>
              <w:t xml:space="preserve"> </w:t>
            </w:r>
            <w:r>
              <w:rPr>
                <w:rFonts w:asciiTheme="majorBidi" w:hAnsiTheme="majorBidi" w:cstheme="majorBidi"/>
                <w:b/>
                <w:bCs/>
              </w:rPr>
              <w:t>30</w:t>
            </w:r>
          </w:p>
        </w:tc>
      </w:tr>
      <w:tr w:rsidR="00913A71" w:rsidRPr="0019322E" w14:paraId="5F340457" w14:textId="77777777" w:rsidTr="008333D8">
        <w:tc>
          <w:tcPr>
            <w:tcW w:w="802" w:type="dxa"/>
            <w:tcBorders>
              <w:top w:val="dashSmallGap" w:sz="4" w:space="0" w:color="auto"/>
              <w:left w:val="single" w:sz="12" w:space="0" w:color="auto"/>
              <w:bottom w:val="dashSmallGap" w:sz="4" w:space="0" w:color="auto"/>
            </w:tcBorders>
            <w:vAlign w:val="center"/>
          </w:tcPr>
          <w:p w14:paraId="68647E80" w14:textId="77777777" w:rsidR="00913A71" w:rsidRPr="000274EF" w:rsidRDefault="00913A71" w:rsidP="00913A71">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7255D514" w14:textId="77777777" w:rsidR="00913A71" w:rsidRPr="000274EF" w:rsidRDefault="00913A71" w:rsidP="00913A71">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61DC65A3" w14:textId="77777777" w:rsidR="00913A71" w:rsidRPr="000274EF" w:rsidRDefault="00913A71" w:rsidP="00913A71">
            <w:pPr>
              <w:rPr>
                <w:rFonts w:asciiTheme="majorBidi" w:hAnsiTheme="majorBidi" w:cstheme="majorBidi"/>
                <w:rtl/>
                <w:lang w:bidi="ar-EG"/>
              </w:rPr>
            </w:pPr>
          </w:p>
        </w:tc>
      </w:tr>
      <w:tr w:rsidR="00913A71" w:rsidRPr="0019322E" w14:paraId="5A596CA4" w14:textId="77777777" w:rsidTr="008333D8">
        <w:tc>
          <w:tcPr>
            <w:tcW w:w="802" w:type="dxa"/>
            <w:tcBorders>
              <w:top w:val="dashSmallGap" w:sz="4" w:space="0" w:color="auto"/>
              <w:left w:val="single" w:sz="12" w:space="0" w:color="auto"/>
              <w:bottom w:val="dashSmallGap" w:sz="4" w:space="0" w:color="auto"/>
            </w:tcBorders>
            <w:vAlign w:val="center"/>
          </w:tcPr>
          <w:p w14:paraId="69976D8C" w14:textId="77777777" w:rsidR="00913A71" w:rsidRPr="000274EF" w:rsidRDefault="00913A71" w:rsidP="00913A71">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71527BEF" w14:textId="77777777" w:rsidR="00913A71" w:rsidRPr="000274EF" w:rsidRDefault="00913A71" w:rsidP="00913A71">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04696522" w14:textId="77777777" w:rsidR="00913A71" w:rsidRPr="000274EF" w:rsidRDefault="00913A71" w:rsidP="00913A71">
            <w:pPr>
              <w:rPr>
                <w:rFonts w:asciiTheme="majorBidi" w:hAnsiTheme="majorBidi" w:cstheme="majorBidi"/>
                <w:rtl/>
                <w:lang w:bidi="ar-EG"/>
              </w:rPr>
            </w:pPr>
          </w:p>
        </w:tc>
      </w:tr>
      <w:tr w:rsidR="00913A71" w:rsidRPr="0019322E" w14:paraId="3166CC13"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33A9BE9F" w14:textId="77777777" w:rsidR="00913A71" w:rsidRPr="000274EF" w:rsidRDefault="00913A71" w:rsidP="00913A71">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1202BAF2" w14:textId="77777777" w:rsidR="00913A71" w:rsidRPr="000274EF" w:rsidRDefault="00913A71" w:rsidP="00913A71">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0DCA9FF2" w14:textId="4F31D1D2" w:rsidR="00913A71" w:rsidRPr="000274EF" w:rsidRDefault="00E97BB1" w:rsidP="00913A71">
            <w:pPr>
              <w:jc w:val="center"/>
              <w:rPr>
                <w:rFonts w:asciiTheme="majorBidi" w:hAnsiTheme="majorBidi" w:cstheme="majorBidi"/>
                <w:rtl/>
                <w:lang w:bidi="ar-EG"/>
              </w:rPr>
            </w:pPr>
            <w:r>
              <w:rPr>
                <w:rFonts w:asciiTheme="majorBidi" w:hAnsiTheme="majorBidi" w:cstheme="majorBidi"/>
                <w:lang w:bidi="ar-EG"/>
              </w:rPr>
              <w:t>60</w:t>
            </w:r>
          </w:p>
        </w:tc>
      </w:tr>
    </w:tbl>
    <w:p w14:paraId="4FAFC17A" w14:textId="77777777" w:rsidR="00C80E5F" w:rsidRDefault="00C80E5F" w:rsidP="00C80E5F">
      <w:pPr>
        <w:jc w:val="lowKashida"/>
        <w:rPr>
          <w:rFonts w:asciiTheme="majorBidi" w:hAnsiTheme="majorBidi" w:cstheme="majorBidi"/>
          <w:b/>
          <w:bCs/>
          <w:sz w:val="26"/>
          <w:szCs w:val="26"/>
          <w:lang w:bidi="ar-EG"/>
        </w:rPr>
      </w:pPr>
    </w:p>
    <w:p w14:paraId="44F7416C" w14:textId="77777777" w:rsidR="00636783" w:rsidRPr="00382343" w:rsidRDefault="007952E6" w:rsidP="00382343">
      <w:pPr>
        <w:pStyle w:val="Heading1"/>
      </w:pPr>
      <w:bookmarkStart w:id="3" w:name="_Toc523814307"/>
      <w:bookmarkStart w:id="4" w:name="_Toc61858461"/>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3"/>
      <w:bookmarkEnd w:id="4"/>
    </w:p>
    <w:tbl>
      <w:tblPr>
        <w:tblStyle w:val="TableGrid"/>
        <w:tblW w:w="0" w:type="auto"/>
        <w:tblLook w:val="04A0" w:firstRow="1" w:lastRow="0" w:firstColumn="1" w:lastColumn="0" w:noHBand="0" w:noVBand="1"/>
      </w:tblPr>
      <w:tblGrid>
        <w:gridCol w:w="9325"/>
      </w:tblGrid>
      <w:tr w:rsidR="00AA1554" w14:paraId="0355BD77" w14:textId="77777777" w:rsidTr="005E4CF7">
        <w:tc>
          <w:tcPr>
            <w:tcW w:w="9325" w:type="dxa"/>
            <w:tcBorders>
              <w:top w:val="single" w:sz="12" w:space="0" w:color="auto"/>
              <w:left w:val="single" w:sz="12" w:space="0" w:color="auto"/>
              <w:bottom w:val="nil"/>
              <w:right w:val="single" w:sz="12" w:space="0" w:color="auto"/>
            </w:tcBorders>
          </w:tcPr>
          <w:p w14:paraId="5C95A180" w14:textId="1CD003A1" w:rsidR="004E406B" w:rsidRDefault="00AA1554" w:rsidP="008B5913">
            <w:pPr>
              <w:pStyle w:val="Heading2"/>
              <w:jc w:val="left"/>
              <w:rPr>
                <w:rFonts w:asciiTheme="majorBidi" w:hAnsiTheme="majorBidi" w:cstheme="majorBidi"/>
                <w:sz w:val="26"/>
                <w:szCs w:val="26"/>
              </w:rPr>
            </w:pPr>
            <w:bookmarkStart w:id="5" w:name="_Toc61858462"/>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5"/>
            <w:r w:rsidRPr="00F17EC3">
              <w:rPr>
                <w:rFonts w:asciiTheme="majorBidi" w:hAnsiTheme="majorBidi" w:cstheme="majorBidi"/>
                <w:sz w:val="26"/>
                <w:szCs w:val="26"/>
              </w:rPr>
              <w:t xml:space="preserve"> </w:t>
            </w:r>
          </w:p>
          <w:p w14:paraId="7361A076" w14:textId="1F6F0565" w:rsidR="00AA1554" w:rsidRPr="0005753C" w:rsidRDefault="00E97BB1" w:rsidP="00E97BB1">
            <w:pPr>
              <w:shd w:val="clear" w:color="auto" w:fill="FFFFFF"/>
            </w:pPr>
            <w:r w:rsidRPr="005F3E97">
              <w:t>This course is divided into 2 parts; the theoretical part is designed to provide nursing students with the knowledge and skills needed to assess the physical and mental health status of clients with different age groups. Specific attention is given to the bio-psychosocial and spiritual dimension of the clients. Normal and abnormal variations are also addressed. The practical part of this course aims at providing nursing students with the opportunity to use interview, observation, percussion, palpation, inspection, and auscultation in assessing clients in the lab and later in health care settings.</w:t>
            </w:r>
          </w:p>
        </w:tc>
      </w:tr>
      <w:tr w:rsidR="00AA1554" w14:paraId="6BDF37B3" w14:textId="77777777" w:rsidTr="005E4CF7">
        <w:tc>
          <w:tcPr>
            <w:tcW w:w="9325" w:type="dxa"/>
            <w:tcBorders>
              <w:top w:val="nil"/>
              <w:left w:val="single" w:sz="12" w:space="0" w:color="auto"/>
              <w:bottom w:val="single" w:sz="12" w:space="0" w:color="auto"/>
              <w:right w:val="single" w:sz="12" w:space="0" w:color="auto"/>
            </w:tcBorders>
          </w:tcPr>
          <w:p w14:paraId="0B52359B" w14:textId="77777777" w:rsidR="005922AF" w:rsidRDefault="005922AF" w:rsidP="008B5913">
            <w:pPr>
              <w:spacing w:line="276" w:lineRule="auto"/>
            </w:pPr>
          </w:p>
        </w:tc>
      </w:tr>
      <w:tr w:rsidR="00AA1554" w14:paraId="654CE6C1" w14:textId="77777777" w:rsidTr="005E4CF7">
        <w:tc>
          <w:tcPr>
            <w:tcW w:w="9325" w:type="dxa"/>
            <w:tcBorders>
              <w:top w:val="single" w:sz="12" w:space="0" w:color="auto"/>
              <w:left w:val="single" w:sz="12" w:space="0" w:color="auto"/>
              <w:bottom w:val="nil"/>
              <w:right w:val="single" w:sz="12" w:space="0" w:color="auto"/>
            </w:tcBorders>
          </w:tcPr>
          <w:p w14:paraId="14A5A48A" w14:textId="77777777" w:rsidR="00AA1554" w:rsidRDefault="00AA1554" w:rsidP="005E4CF7">
            <w:pPr>
              <w:pStyle w:val="Heading2"/>
              <w:jc w:val="left"/>
              <w:rPr>
                <w:rFonts w:asciiTheme="majorBidi" w:hAnsiTheme="majorBidi" w:cstheme="majorBidi"/>
                <w:sz w:val="26"/>
                <w:szCs w:val="26"/>
              </w:rPr>
            </w:pPr>
            <w:bookmarkStart w:id="6" w:name="_Toc61858463"/>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6"/>
          </w:p>
          <w:p w14:paraId="6D68B74D" w14:textId="0E59F4C0" w:rsidR="00913A71" w:rsidRPr="00913A71" w:rsidRDefault="00E97BB1" w:rsidP="00E97BB1">
            <w:pPr>
              <w:pStyle w:val="style"/>
              <w:spacing w:before="0" w:beforeAutospacing="0" w:after="0" w:afterAutospacing="0"/>
            </w:pPr>
            <w:r>
              <w:t>At the end of the course, the student will p</w:t>
            </w:r>
            <w:r w:rsidRPr="005F3E97">
              <w:t xml:space="preserve">erform </w:t>
            </w:r>
            <w:r>
              <w:t xml:space="preserve">a </w:t>
            </w:r>
            <w:r w:rsidRPr="005F3E97">
              <w:t xml:space="preserve">thorough and systemic </w:t>
            </w:r>
            <w:r>
              <w:t xml:space="preserve">compete </w:t>
            </w:r>
            <w:r w:rsidRPr="005F3E97">
              <w:t xml:space="preserve">physical examination </w:t>
            </w:r>
            <w:r>
              <w:t>of client across the lifespan</w:t>
            </w:r>
            <w:r w:rsidRPr="005F3E97">
              <w:t xml:space="preserve"> in various health settings</w:t>
            </w:r>
            <w:r>
              <w:t xml:space="preserve">.  Also, student will able to analyze, </w:t>
            </w:r>
            <w:r w:rsidRPr="005F3E97">
              <w:t>interpret</w:t>
            </w:r>
            <w:r>
              <w:t>, and records</w:t>
            </w:r>
            <w:r w:rsidRPr="005F3E97">
              <w:t xml:space="preserve"> </w:t>
            </w:r>
            <w:r>
              <w:t xml:space="preserve">health assessment </w:t>
            </w:r>
            <w:r w:rsidRPr="005F3E97">
              <w:t>findings accurately</w:t>
            </w:r>
            <w:r>
              <w:t>.</w:t>
            </w:r>
          </w:p>
        </w:tc>
      </w:tr>
      <w:tr w:rsidR="00AA1554" w14:paraId="100FB50D" w14:textId="77777777" w:rsidTr="005E4CF7">
        <w:tc>
          <w:tcPr>
            <w:tcW w:w="9325" w:type="dxa"/>
            <w:tcBorders>
              <w:top w:val="nil"/>
              <w:left w:val="single" w:sz="12" w:space="0" w:color="auto"/>
              <w:bottom w:val="single" w:sz="12" w:space="0" w:color="auto"/>
              <w:right w:val="single" w:sz="12" w:space="0" w:color="auto"/>
            </w:tcBorders>
          </w:tcPr>
          <w:p w14:paraId="523D559A" w14:textId="77777777" w:rsidR="005922AF" w:rsidRDefault="005922AF" w:rsidP="008B5913"/>
          <w:p w14:paraId="1609C678" w14:textId="77777777" w:rsidR="005922AF" w:rsidRDefault="005922AF" w:rsidP="008B5913"/>
        </w:tc>
      </w:tr>
    </w:tbl>
    <w:p w14:paraId="45A163D4" w14:textId="77777777" w:rsidR="00465FB7" w:rsidRPr="00465FB7" w:rsidRDefault="00725B79" w:rsidP="00465FB7">
      <w:pPr>
        <w:pStyle w:val="Heading2"/>
        <w:jc w:val="left"/>
        <w:rPr>
          <w:rFonts w:asciiTheme="majorBidi" w:hAnsiTheme="majorBidi" w:cstheme="majorBidi"/>
          <w:sz w:val="26"/>
          <w:szCs w:val="26"/>
        </w:rPr>
      </w:pPr>
      <w:bookmarkStart w:id="7" w:name="_Toc61858464"/>
      <w:r w:rsidRPr="00E973FE">
        <w:rPr>
          <w:rFonts w:asciiTheme="majorBidi" w:hAnsiTheme="majorBidi" w:cstheme="majorBidi"/>
          <w:sz w:val="26"/>
          <w:szCs w:val="26"/>
        </w:rPr>
        <w:lastRenderedPageBreak/>
        <w:t>3</w:t>
      </w:r>
      <w:r w:rsidR="009203AA" w:rsidRPr="00E973FE">
        <w:rPr>
          <w:rFonts w:asciiTheme="majorBidi" w:hAnsiTheme="majorBidi" w:cstheme="majorBidi"/>
          <w:sz w:val="26"/>
          <w:szCs w:val="26"/>
        </w:rPr>
        <w:t>. Course Learning Outcomes</w:t>
      </w:r>
      <w:bookmarkEnd w:id="7"/>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2992FE79"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5B7F8704" w14:textId="77777777"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6B9DD6" w14:textId="77777777"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1C4FC0C"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073938BC"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3942306E" w14:textId="77777777"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B48C547" w14:textId="77777777" w:rsidR="006A74AB" w:rsidRPr="00B4292A" w:rsidRDefault="006A74AB" w:rsidP="006A74AB">
            <w:pPr>
              <w:rPr>
                <w:rFonts w:asciiTheme="majorBidi" w:hAnsiTheme="majorBidi" w:cstheme="majorBidi"/>
              </w:rPr>
            </w:pPr>
          </w:p>
        </w:tc>
      </w:tr>
      <w:tr w:rsidR="00E97BB1" w:rsidRPr="005D2DDD" w14:paraId="11149F3B"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2D064E99" w14:textId="77777777" w:rsidR="00E97BB1" w:rsidRPr="00B4292A" w:rsidRDefault="00E97BB1" w:rsidP="00E97BB1">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66020F55" w14:textId="2DE2E96B" w:rsidR="00E97BB1" w:rsidRPr="00B4292A" w:rsidRDefault="00E97BB1" w:rsidP="00E97BB1">
            <w:pPr>
              <w:jc w:val="lowKashida"/>
              <w:rPr>
                <w:rFonts w:asciiTheme="majorBidi" w:hAnsiTheme="majorBidi" w:cstheme="majorBidi"/>
              </w:rPr>
            </w:pPr>
            <w:r>
              <w:t>Integrate</w:t>
            </w:r>
            <w:r w:rsidRPr="00893D86">
              <w:t xml:space="preserve"> the</w:t>
            </w:r>
            <w:r w:rsidRPr="00EA5C1E">
              <w:rPr>
                <w:rFonts w:cs="Arial"/>
              </w:rPr>
              <w:t xml:space="preserve"> concepts of anatomy and physiology to recognize deviations from normal.</w:t>
            </w:r>
          </w:p>
        </w:tc>
        <w:tc>
          <w:tcPr>
            <w:tcW w:w="1578" w:type="dxa"/>
            <w:tcBorders>
              <w:top w:val="dashSmallGap" w:sz="4" w:space="0" w:color="auto"/>
              <w:left w:val="single" w:sz="8" w:space="0" w:color="auto"/>
              <w:bottom w:val="dashSmallGap" w:sz="4" w:space="0" w:color="auto"/>
              <w:right w:val="single" w:sz="12" w:space="0" w:color="auto"/>
            </w:tcBorders>
          </w:tcPr>
          <w:p w14:paraId="78132237" w14:textId="508BAF7B" w:rsidR="00E97BB1" w:rsidRPr="00B4292A" w:rsidRDefault="00E97BB1" w:rsidP="00E97BB1">
            <w:pPr>
              <w:rPr>
                <w:rFonts w:asciiTheme="majorBidi" w:hAnsiTheme="majorBidi" w:cstheme="majorBidi"/>
              </w:rPr>
            </w:pPr>
            <w:r>
              <w:rPr>
                <w:rFonts w:asciiTheme="majorBidi" w:hAnsiTheme="majorBidi" w:cstheme="majorBidi"/>
              </w:rPr>
              <w:t>1.</w:t>
            </w:r>
            <w:r w:rsidRPr="002D7BDF">
              <w:rPr>
                <w:rFonts w:asciiTheme="majorBidi" w:hAnsiTheme="majorBidi" w:cstheme="majorBidi"/>
              </w:rPr>
              <w:t>1</w:t>
            </w:r>
          </w:p>
        </w:tc>
      </w:tr>
      <w:tr w:rsidR="00E97BB1" w:rsidRPr="005D2DDD" w14:paraId="531ADAF5"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F2D48AA" w14:textId="77777777" w:rsidR="00E97BB1" w:rsidRPr="00B4292A" w:rsidRDefault="00E97BB1" w:rsidP="00E97BB1">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67497E5E" w14:textId="20327BE1" w:rsidR="00E97BB1" w:rsidRPr="00B4292A" w:rsidRDefault="00E97BB1" w:rsidP="00E97BB1">
            <w:pPr>
              <w:jc w:val="lowKashida"/>
              <w:rPr>
                <w:rFonts w:asciiTheme="majorBidi" w:hAnsiTheme="majorBidi" w:cstheme="majorBidi"/>
              </w:rPr>
            </w:pPr>
            <w:r w:rsidRPr="006A6A56">
              <w:t>Provide data to contribute to nursing interventions and patient outcomes on the nursing care plan in selected scenarios.</w:t>
            </w:r>
          </w:p>
        </w:tc>
        <w:tc>
          <w:tcPr>
            <w:tcW w:w="1578" w:type="dxa"/>
            <w:tcBorders>
              <w:top w:val="dashSmallGap" w:sz="4" w:space="0" w:color="auto"/>
              <w:left w:val="single" w:sz="8" w:space="0" w:color="auto"/>
              <w:bottom w:val="dashSmallGap" w:sz="4" w:space="0" w:color="auto"/>
              <w:right w:val="single" w:sz="12" w:space="0" w:color="auto"/>
            </w:tcBorders>
          </w:tcPr>
          <w:p w14:paraId="0981C979" w14:textId="38EBDA3C" w:rsidR="00E97BB1" w:rsidRPr="00B4292A" w:rsidRDefault="00E97BB1" w:rsidP="00E97BB1">
            <w:pPr>
              <w:rPr>
                <w:rFonts w:asciiTheme="majorBidi" w:hAnsiTheme="majorBidi" w:cstheme="majorBidi"/>
              </w:rPr>
            </w:pPr>
            <w:r>
              <w:rPr>
                <w:rFonts w:asciiTheme="majorBidi" w:hAnsiTheme="majorBidi" w:cstheme="majorBidi"/>
              </w:rPr>
              <w:t>1</w:t>
            </w:r>
            <w:r w:rsidRPr="002D7BDF">
              <w:rPr>
                <w:rFonts w:asciiTheme="majorBidi" w:hAnsiTheme="majorBidi" w:cstheme="majorBidi"/>
              </w:rPr>
              <w:t>.2</w:t>
            </w:r>
          </w:p>
        </w:tc>
      </w:tr>
      <w:tr w:rsidR="00E97BB1" w:rsidRPr="005D2DDD" w14:paraId="2482A01D"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3458CA7" w14:textId="1FF06337" w:rsidR="00E97BB1" w:rsidRPr="00B4292A" w:rsidRDefault="00E97BB1" w:rsidP="00E97BB1">
            <w:pPr>
              <w:rPr>
                <w:rFonts w:asciiTheme="majorBidi" w:hAnsiTheme="majorBidi" w:cstheme="majorBidi"/>
              </w:rPr>
            </w:pPr>
            <w:r w:rsidRPr="00B4292A">
              <w:rPr>
                <w:rFonts w:asciiTheme="majorBidi" w:hAnsiTheme="majorBidi" w:cstheme="majorBidi"/>
              </w:rPr>
              <w:t>1.</w:t>
            </w:r>
            <w:r>
              <w:rPr>
                <w:rFonts w:asciiTheme="majorBidi" w:hAnsiTheme="majorBidi" w:cstheme="majorBidi"/>
              </w:rPr>
              <w:t>3</w:t>
            </w:r>
          </w:p>
        </w:tc>
        <w:tc>
          <w:tcPr>
            <w:tcW w:w="7143" w:type="dxa"/>
            <w:tcBorders>
              <w:top w:val="dashSmallGap" w:sz="4" w:space="0" w:color="auto"/>
              <w:left w:val="single" w:sz="8" w:space="0" w:color="auto"/>
              <w:bottom w:val="dashSmallGap" w:sz="4" w:space="0" w:color="auto"/>
            </w:tcBorders>
          </w:tcPr>
          <w:p w14:paraId="1E318B0F" w14:textId="475D9E0B" w:rsidR="00E97BB1" w:rsidRPr="006A6A56" w:rsidRDefault="00E97BB1" w:rsidP="00E97BB1">
            <w:pPr>
              <w:jc w:val="lowKashida"/>
            </w:pPr>
            <w:r w:rsidRPr="006A6A56">
              <w:rPr>
                <w:bCs/>
              </w:rPr>
              <w:t>Determine and evaluate history, physical examination, diagnostic procedures, and laboratory data to formulate a diagnostic hypothesis</w:t>
            </w:r>
          </w:p>
        </w:tc>
        <w:tc>
          <w:tcPr>
            <w:tcW w:w="1578" w:type="dxa"/>
            <w:tcBorders>
              <w:top w:val="dashSmallGap" w:sz="4" w:space="0" w:color="auto"/>
              <w:left w:val="single" w:sz="8" w:space="0" w:color="auto"/>
              <w:bottom w:val="dashSmallGap" w:sz="4" w:space="0" w:color="auto"/>
              <w:right w:val="single" w:sz="12" w:space="0" w:color="auto"/>
            </w:tcBorders>
          </w:tcPr>
          <w:p w14:paraId="6DB06E41" w14:textId="6A0D5DB0" w:rsidR="00E97BB1" w:rsidRDefault="00E97BB1" w:rsidP="00E97BB1">
            <w:pPr>
              <w:rPr>
                <w:rFonts w:asciiTheme="majorBidi" w:hAnsiTheme="majorBidi" w:cstheme="majorBidi"/>
              </w:rPr>
            </w:pPr>
            <w:r>
              <w:rPr>
                <w:rFonts w:asciiTheme="majorBidi" w:hAnsiTheme="majorBidi" w:cstheme="majorBidi"/>
              </w:rPr>
              <w:t>1.1, 1.2</w:t>
            </w:r>
          </w:p>
        </w:tc>
      </w:tr>
      <w:tr w:rsidR="00E97BB1" w:rsidRPr="005D2DDD" w14:paraId="3361D55C"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F47C35" w14:textId="77777777" w:rsidR="00E97BB1" w:rsidRPr="00E02FB7" w:rsidRDefault="00E97BB1" w:rsidP="00E97BB1">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0D4DB9E0" w14:textId="77777777" w:rsidR="00E97BB1" w:rsidRPr="00E02FB7" w:rsidRDefault="00E97BB1" w:rsidP="00E97BB1">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79E077D3" w14:textId="77777777" w:rsidR="00E97BB1" w:rsidRPr="00B4292A" w:rsidRDefault="00E97BB1" w:rsidP="00E97BB1">
            <w:pPr>
              <w:rPr>
                <w:rFonts w:asciiTheme="majorBidi" w:hAnsiTheme="majorBidi" w:cstheme="majorBidi"/>
              </w:rPr>
            </w:pPr>
          </w:p>
        </w:tc>
      </w:tr>
      <w:tr w:rsidR="00E97BB1" w:rsidRPr="005D2DDD" w14:paraId="18581D8E" w14:textId="77777777" w:rsidTr="006A74AB">
        <w:tc>
          <w:tcPr>
            <w:tcW w:w="604" w:type="dxa"/>
            <w:tcBorders>
              <w:top w:val="dashSmallGap" w:sz="4" w:space="0" w:color="auto"/>
              <w:left w:val="single" w:sz="12" w:space="0" w:color="auto"/>
              <w:bottom w:val="single" w:sz="12" w:space="0" w:color="auto"/>
              <w:right w:val="single" w:sz="8" w:space="0" w:color="auto"/>
            </w:tcBorders>
          </w:tcPr>
          <w:p w14:paraId="4B430011" w14:textId="77777777" w:rsidR="00E97BB1" w:rsidRPr="00B4292A" w:rsidRDefault="00E97BB1" w:rsidP="00E97BB1">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64665741" w14:textId="22029971" w:rsidR="00E97BB1" w:rsidRPr="00B4292A" w:rsidRDefault="00E97BB1" w:rsidP="00E97BB1">
            <w:pPr>
              <w:jc w:val="lowKashida"/>
              <w:rPr>
                <w:rFonts w:asciiTheme="majorBidi" w:hAnsiTheme="majorBidi" w:cstheme="majorBidi"/>
              </w:rPr>
            </w:pPr>
            <w:r w:rsidRPr="006A6A56">
              <w:t>Generate, a</w:t>
            </w:r>
            <w:r w:rsidRPr="006A6A56">
              <w:rPr>
                <w:color w:val="232323"/>
                <w:shd w:val="clear" w:color="auto" w:fill="FFFFFF"/>
              </w:rPr>
              <w:t>nalyze and interpret multiple sources of data</w:t>
            </w:r>
            <w:r w:rsidRPr="006A6A56">
              <w:t xml:space="preserve"> and differential diagnoses.</w:t>
            </w:r>
          </w:p>
        </w:tc>
        <w:tc>
          <w:tcPr>
            <w:tcW w:w="1578" w:type="dxa"/>
            <w:tcBorders>
              <w:top w:val="dashSmallGap" w:sz="4" w:space="0" w:color="auto"/>
              <w:left w:val="single" w:sz="8" w:space="0" w:color="auto"/>
              <w:bottom w:val="single" w:sz="12" w:space="0" w:color="auto"/>
              <w:right w:val="single" w:sz="12" w:space="0" w:color="auto"/>
            </w:tcBorders>
          </w:tcPr>
          <w:p w14:paraId="452E329A" w14:textId="58DB66E7" w:rsidR="00E97BB1" w:rsidRPr="00B4292A" w:rsidRDefault="00E97BB1" w:rsidP="00E97BB1">
            <w:pPr>
              <w:rPr>
                <w:rFonts w:asciiTheme="majorBidi" w:hAnsiTheme="majorBidi" w:cstheme="majorBidi"/>
              </w:rPr>
            </w:pPr>
            <w:r>
              <w:rPr>
                <w:rFonts w:asciiTheme="majorBidi" w:hAnsiTheme="majorBidi" w:cstheme="majorBidi"/>
              </w:rPr>
              <w:t>2</w:t>
            </w:r>
            <w:r w:rsidRPr="002D7BDF">
              <w:rPr>
                <w:rFonts w:asciiTheme="majorBidi" w:hAnsiTheme="majorBidi" w:cstheme="majorBidi"/>
              </w:rPr>
              <w:t>.1</w:t>
            </w:r>
          </w:p>
        </w:tc>
      </w:tr>
      <w:tr w:rsidR="00E97BB1" w:rsidRPr="005D2DDD" w14:paraId="25D2603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772A1BD" w14:textId="77777777" w:rsidR="00E97BB1" w:rsidRPr="00B4292A" w:rsidRDefault="00E97BB1" w:rsidP="00E97BB1">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3B37845" w14:textId="251797DE" w:rsidR="00E97BB1" w:rsidRPr="00B4292A" w:rsidRDefault="00E97BB1" w:rsidP="00E97BB1">
            <w:pPr>
              <w:jc w:val="lowKashida"/>
              <w:rPr>
                <w:rFonts w:asciiTheme="majorBidi" w:hAnsiTheme="majorBidi" w:cstheme="majorBidi"/>
              </w:rPr>
            </w:pPr>
            <w:r w:rsidRPr="006A6A56">
              <w:rPr>
                <w:bCs/>
              </w:rPr>
              <w:t>Formulate health assessment data in a concise, accurate, and logical manner that is culturally fit.</w:t>
            </w:r>
          </w:p>
        </w:tc>
        <w:tc>
          <w:tcPr>
            <w:tcW w:w="1578" w:type="dxa"/>
            <w:tcBorders>
              <w:top w:val="dashSmallGap" w:sz="4" w:space="0" w:color="auto"/>
              <w:left w:val="single" w:sz="8" w:space="0" w:color="auto"/>
              <w:bottom w:val="single" w:sz="12" w:space="0" w:color="auto"/>
              <w:right w:val="single" w:sz="12" w:space="0" w:color="auto"/>
            </w:tcBorders>
          </w:tcPr>
          <w:p w14:paraId="2719DA24" w14:textId="32C11341" w:rsidR="00E97BB1" w:rsidRPr="00B4292A" w:rsidRDefault="00E97BB1" w:rsidP="00E97BB1">
            <w:pPr>
              <w:rPr>
                <w:rFonts w:asciiTheme="majorBidi" w:hAnsiTheme="majorBidi" w:cstheme="majorBidi"/>
              </w:rPr>
            </w:pPr>
            <w:r>
              <w:rPr>
                <w:rFonts w:asciiTheme="majorBidi" w:hAnsiTheme="majorBidi" w:cstheme="majorBidi"/>
              </w:rPr>
              <w:t>2.2</w:t>
            </w:r>
          </w:p>
        </w:tc>
      </w:tr>
      <w:tr w:rsidR="00E97BB1" w:rsidRPr="005D2DDD" w14:paraId="7C3CDE42"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4A41622" w14:textId="3826CFFC" w:rsidR="00E97BB1" w:rsidRPr="00B4292A" w:rsidRDefault="00E97BB1" w:rsidP="00E97BB1">
            <w:pPr>
              <w:rPr>
                <w:rFonts w:asciiTheme="majorBidi" w:hAnsiTheme="majorBidi" w:cstheme="majorBidi"/>
              </w:rPr>
            </w:pPr>
            <w:r>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5F1FF54" w14:textId="2FF00A14" w:rsidR="00E97BB1" w:rsidRDefault="00E97BB1" w:rsidP="00E97BB1">
            <w:pPr>
              <w:jc w:val="lowKashida"/>
            </w:pPr>
            <w:r w:rsidRPr="00BA19EB">
              <w:rPr>
                <w:rFonts w:asciiTheme="majorBidi" w:hAnsiTheme="majorBidi" w:cstheme="majorBidi"/>
              </w:rPr>
              <w:t xml:space="preserve">Demonstrate </w:t>
            </w:r>
            <w:r>
              <w:rPr>
                <w:rFonts w:asciiTheme="majorBidi" w:hAnsiTheme="majorBidi" w:cstheme="majorBidi"/>
              </w:rPr>
              <w:t>proper techniques of heal</w:t>
            </w:r>
            <w:r w:rsidR="00301356">
              <w:rPr>
                <w:rFonts w:asciiTheme="majorBidi" w:hAnsiTheme="majorBidi" w:cstheme="majorBidi"/>
              </w:rPr>
              <w:t>th assessment</w:t>
            </w:r>
            <w:r w:rsidRPr="00BA19EB">
              <w:rPr>
                <w:rFonts w:asciiTheme="majorBidi" w:hAnsiTheme="majorBidi" w:cstheme="majorBidi"/>
              </w:rPr>
              <w:t>.</w:t>
            </w:r>
          </w:p>
        </w:tc>
        <w:tc>
          <w:tcPr>
            <w:tcW w:w="1578" w:type="dxa"/>
            <w:tcBorders>
              <w:top w:val="dashSmallGap" w:sz="4" w:space="0" w:color="auto"/>
              <w:left w:val="single" w:sz="8" w:space="0" w:color="auto"/>
              <w:bottom w:val="single" w:sz="12" w:space="0" w:color="auto"/>
              <w:right w:val="single" w:sz="12" w:space="0" w:color="auto"/>
            </w:tcBorders>
          </w:tcPr>
          <w:p w14:paraId="1FDCFF5A" w14:textId="3C9A771A" w:rsidR="00E97BB1" w:rsidRDefault="00E97BB1" w:rsidP="00E97BB1">
            <w:pPr>
              <w:rPr>
                <w:rFonts w:asciiTheme="majorBidi" w:hAnsiTheme="majorBidi" w:cstheme="majorBidi"/>
              </w:rPr>
            </w:pPr>
            <w:r>
              <w:rPr>
                <w:rFonts w:asciiTheme="majorBidi" w:hAnsiTheme="majorBidi" w:cstheme="majorBidi"/>
              </w:rPr>
              <w:t>2.</w:t>
            </w:r>
            <w:r w:rsidRPr="002D7BDF">
              <w:rPr>
                <w:rFonts w:asciiTheme="majorBidi" w:hAnsiTheme="majorBidi" w:cstheme="majorBidi"/>
              </w:rPr>
              <w:t>3</w:t>
            </w:r>
          </w:p>
        </w:tc>
      </w:tr>
      <w:tr w:rsidR="00E97BB1" w:rsidRPr="005D2DDD" w14:paraId="0CF04D1E"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F3BAA16" w14:textId="2B1E79E9" w:rsidR="00E97BB1" w:rsidRPr="00B4292A" w:rsidRDefault="00E97BB1" w:rsidP="00E97BB1">
            <w:pPr>
              <w:rPr>
                <w:rFonts w:asciiTheme="majorBidi" w:hAnsiTheme="majorBidi" w:cstheme="majorBidi"/>
              </w:rPr>
            </w:pPr>
            <w:r>
              <w:rPr>
                <w:rFonts w:asciiTheme="majorBidi" w:hAnsiTheme="majorBidi" w:cstheme="majorBidi"/>
              </w:rPr>
              <w:t>2.4</w:t>
            </w:r>
          </w:p>
        </w:tc>
        <w:tc>
          <w:tcPr>
            <w:tcW w:w="7143" w:type="dxa"/>
            <w:tcBorders>
              <w:top w:val="dashSmallGap" w:sz="4" w:space="0" w:color="auto"/>
              <w:left w:val="single" w:sz="8" w:space="0" w:color="auto"/>
              <w:bottom w:val="single" w:sz="12" w:space="0" w:color="auto"/>
            </w:tcBorders>
          </w:tcPr>
          <w:p w14:paraId="0EF8ECA1" w14:textId="2E25E1FB" w:rsidR="00E97BB1" w:rsidRDefault="00E97BB1" w:rsidP="00E97BB1">
            <w:pPr>
              <w:jc w:val="lowKashida"/>
            </w:pPr>
            <w:r w:rsidRPr="00BA19EB">
              <w:rPr>
                <w:rFonts w:asciiTheme="majorBidi" w:hAnsiTheme="majorBidi" w:cstheme="majorBidi"/>
                <w:lang w:val="en-PH"/>
              </w:rPr>
              <w:t xml:space="preserve">Demonstrate appropriate strategies/approaches </w:t>
            </w:r>
            <w:r w:rsidR="00301356">
              <w:rPr>
                <w:rFonts w:asciiTheme="majorBidi" w:hAnsiTheme="majorBidi" w:cstheme="majorBidi"/>
                <w:lang w:val="en-PH"/>
              </w:rPr>
              <w:t>during health assessment</w:t>
            </w:r>
            <w:r w:rsidRPr="00BA19EB">
              <w:rPr>
                <w:rFonts w:asciiTheme="majorBidi" w:hAnsiTheme="majorBidi" w:cstheme="majorBidi"/>
                <w:lang w:val="en-PH"/>
              </w:rPr>
              <w:t xml:space="preserve">.  </w:t>
            </w:r>
          </w:p>
        </w:tc>
        <w:tc>
          <w:tcPr>
            <w:tcW w:w="1578" w:type="dxa"/>
            <w:tcBorders>
              <w:top w:val="dashSmallGap" w:sz="4" w:space="0" w:color="auto"/>
              <w:left w:val="single" w:sz="8" w:space="0" w:color="auto"/>
              <w:bottom w:val="single" w:sz="12" w:space="0" w:color="auto"/>
              <w:right w:val="single" w:sz="12" w:space="0" w:color="auto"/>
            </w:tcBorders>
          </w:tcPr>
          <w:p w14:paraId="7E9A9FC5" w14:textId="68D0BF6D" w:rsidR="00E97BB1" w:rsidRDefault="00E97BB1" w:rsidP="00E97BB1">
            <w:pPr>
              <w:rPr>
                <w:rFonts w:asciiTheme="majorBidi" w:hAnsiTheme="majorBidi" w:cstheme="majorBidi"/>
              </w:rPr>
            </w:pPr>
            <w:r>
              <w:rPr>
                <w:rFonts w:asciiTheme="majorBidi" w:hAnsiTheme="majorBidi" w:cstheme="majorBidi"/>
              </w:rPr>
              <w:t>2.</w:t>
            </w:r>
            <w:r w:rsidRPr="002D7BDF">
              <w:rPr>
                <w:rFonts w:asciiTheme="majorBidi" w:hAnsiTheme="majorBidi" w:cstheme="majorBidi"/>
              </w:rPr>
              <w:t>4</w:t>
            </w:r>
          </w:p>
        </w:tc>
      </w:tr>
      <w:tr w:rsidR="00E97BB1" w:rsidRPr="005D2DDD" w14:paraId="74A9733D" w14:textId="77777777" w:rsidTr="006A74AB">
        <w:tc>
          <w:tcPr>
            <w:tcW w:w="604" w:type="dxa"/>
            <w:tcBorders>
              <w:top w:val="dashSmallGap" w:sz="4" w:space="0" w:color="auto"/>
              <w:left w:val="single" w:sz="12" w:space="0" w:color="auto"/>
              <w:bottom w:val="single" w:sz="8" w:space="0" w:color="auto"/>
              <w:right w:val="single" w:sz="8" w:space="0" w:color="auto"/>
            </w:tcBorders>
          </w:tcPr>
          <w:p w14:paraId="34BE4C92" w14:textId="4B2D4794" w:rsidR="00E97BB1" w:rsidRPr="00B4292A" w:rsidRDefault="00E97BB1" w:rsidP="00E97BB1">
            <w:pPr>
              <w:rPr>
                <w:rFonts w:asciiTheme="majorBidi" w:hAnsiTheme="majorBidi" w:cstheme="majorBidi"/>
              </w:rPr>
            </w:pPr>
            <w:r>
              <w:rPr>
                <w:rFonts w:asciiTheme="majorBidi" w:hAnsiTheme="majorBidi" w:cstheme="majorBidi"/>
              </w:rPr>
              <w:t>2.</w:t>
            </w:r>
            <w:r w:rsidR="00301356">
              <w:rPr>
                <w:rFonts w:asciiTheme="majorBidi" w:hAnsiTheme="majorBidi" w:cstheme="majorBidi"/>
              </w:rPr>
              <w:t>5</w:t>
            </w:r>
          </w:p>
        </w:tc>
        <w:tc>
          <w:tcPr>
            <w:tcW w:w="7143" w:type="dxa"/>
            <w:tcBorders>
              <w:top w:val="dashSmallGap" w:sz="4" w:space="0" w:color="auto"/>
              <w:left w:val="single" w:sz="8" w:space="0" w:color="auto"/>
              <w:bottom w:val="single" w:sz="8" w:space="0" w:color="auto"/>
            </w:tcBorders>
          </w:tcPr>
          <w:p w14:paraId="038C3C5C" w14:textId="45F1D451" w:rsidR="00E97BB1" w:rsidRDefault="00E97BB1" w:rsidP="00E97BB1">
            <w:pPr>
              <w:jc w:val="lowKashida"/>
            </w:pPr>
            <w:r w:rsidRPr="00BA19EB">
              <w:rPr>
                <w:rFonts w:asciiTheme="majorBidi" w:hAnsiTheme="majorBidi" w:cstheme="majorBidi"/>
                <w:lang w:val="en-PH"/>
              </w:rPr>
              <w:t xml:space="preserve">Perform safe and quality </w:t>
            </w:r>
            <w:r w:rsidR="00301356">
              <w:rPr>
                <w:rFonts w:asciiTheme="majorBidi" w:hAnsiTheme="majorBidi" w:cstheme="majorBidi"/>
                <w:lang w:val="en-PH"/>
              </w:rPr>
              <w:t>health assessment</w:t>
            </w:r>
            <w:r w:rsidRPr="00BA19EB">
              <w:rPr>
                <w:rFonts w:asciiTheme="majorBidi" w:hAnsiTheme="majorBidi" w:cstheme="majorBidi"/>
                <w:lang w:val="en-PH"/>
              </w:rPr>
              <w:t xml:space="preserve"> </w:t>
            </w:r>
            <w:r w:rsidR="00301356">
              <w:rPr>
                <w:rFonts w:asciiTheme="majorBidi" w:hAnsiTheme="majorBidi" w:cstheme="majorBidi"/>
                <w:lang w:val="en-PH"/>
              </w:rPr>
              <w:t>to</w:t>
            </w:r>
            <w:r w:rsidRPr="00BA19EB">
              <w:rPr>
                <w:rFonts w:asciiTheme="majorBidi" w:hAnsiTheme="majorBidi" w:cstheme="majorBidi"/>
                <w:lang w:val="en-PH"/>
              </w:rPr>
              <w:t xml:space="preserve"> client to address the health, problems and issues</w:t>
            </w:r>
          </w:p>
        </w:tc>
        <w:tc>
          <w:tcPr>
            <w:tcW w:w="1578" w:type="dxa"/>
            <w:tcBorders>
              <w:top w:val="dashSmallGap" w:sz="4" w:space="0" w:color="auto"/>
              <w:left w:val="single" w:sz="8" w:space="0" w:color="auto"/>
              <w:bottom w:val="single" w:sz="8" w:space="0" w:color="auto"/>
              <w:right w:val="single" w:sz="12" w:space="0" w:color="auto"/>
            </w:tcBorders>
          </w:tcPr>
          <w:p w14:paraId="35F43531" w14:textId="110983D7" w:rsidR="00E97BB1" w:rsidRDefault="00E97BB1" w:rsidP="00E97BB1">
            <w:pPr>
              <w:rPr>
                <w:rFonts w:asciiTheme="majorBidi" w:hAnsiTheme="majorBidi" w:cstheme="majorBidi"/>
              </w:rPr>
            </w:pPr>
            <w:r>
              <w:rPr>
                <w:rFonts w:asciiTheme="majorBidi" w:hAnsiTheme="majorBidi" w:cstheme="majorBidi"/>
              </w:rPr>
              <w:t>2</w:t>
            </w:r>
            <w:r w:rsidRPr="002D7BDF">
              <w:rPr>
                <w:rFonts w:asciiTheme="majorBidi" w:hAnsiTheme="majorBidi" w:cstheme="majorBidi"/>
              </w:rPr>
              <w:t xml:space="preserve">.1, </w:t>
            </w:r>
            <w:r>
              <w:rPr>
                <w:rFonts w:asciiTheme="majorBidi" w:hAnsiTheme="majorBidi" w:cstheme="majorBidi"/>
              </w:rPr>
              <w:t>2</w:t>
            </w:r>
            <w:r w:rsidRPr="002D7BDF">
              <w:rPr>
                <w:rFonts w:asciiTheme="majorBidi" w:hAnsiTheme="majorBidi" w:cstheme="majorBidi"/>
              </w:rPr>
              <w:t xml:space="preserve">.3, </w:t>
            </w:r>
            <w:r>
              <w:rPr>
                <w:rFonts w:asciiTheme="majorBidi" w:hAnsiTheme="majorBidi" w:cstheme="majorBidi"/>
              </w:rPr>
              <w:t>2</w:t>
            </w:r>
            <w:r w:rsidRPr="002D7BDF">
              <w:rPr>
                <w:rFonts w:asciiTheme="majorBidi" w:hAnsiTheme="majorBidi" w:cstheme="majorBidi"/>
              </w:rPr>
              <w:t xml:space="preserve">.4, </w:t>
            </w:r>
            <w:r>
              <w:rPr>
                <w:rFonts w:asciiTheme="majorBidi" w:hAnsiTheme="majorBidi" w:cstheme="majorBidi"/>
              </w:rPr>
              <w:t>2</w:t>
            </w:r>
            <w:r w:rsidRPr="002D7BDF">
              <w:rPr>
                <w:rFonts w:asciiTheme="majorBidi" w:hAnsiTheme="majorBidi" w:cstheme="majorBidi"/>
              </w:rPr>
              <w:t>.5</w:t>
            </w:r>
          </w:p>
        </w:tc>
      </w:tr>
      <w:tr w:rsidR="00E97BB1" w:rsidRPr="005D2DDD" w14:paraId="02E99058"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1E22AAE" w14:textId="77777777" w:rsidR="00E97BB1" w:rsidRPr="00E02FB7" w:rsidRDefault="00E97BB1" w:rsidP="00E97BB1">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7C8C12E0" w14:textId="77777777" w:rsidR="00E97BB1" w:rsidRPr="00382343" w:rsidRDefault="00E97BB1" w:rsidP="00E97BB1">
            <w:pPr>
              <w:jc w:val="lowKashida"/>
              <w:rPr>
                <w:rFonts w:asciiTheme="majorBidi" w:hAnsiTheme="majorBidi" w:cstheme="majorBidi"/>
                <w:b/>
                <w:bCs/>
                <w:highlight w:val="yellow"/>
                <w:lang w:bidi="ar-EG"/>
              </w:rPr>
            </w:pPr>
            <w:r w:rsidRPr="00DD0890">
              <w:rPr>
                <w:rFonts w:asciiTheme="majorBidi" w:hAnsiTheme="majorBidi" w:cstheme="majorBidi"/>
                <w:b/>
                <w:bCs/>
              </w:rPr>
              <w:t>Values:</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24BD0806" w14:textId="77777777" w:rsidR="00E97BB1" w:rsidRPr="00B4292A" w:rsidRDefault="00E97BB1" w:rsidP="00E97BB1">
            <w:pPr>
              <w:rPr>
                <w:rFonts w:asciiTheme="majorBidi" w:hAnsiTheme="majorBidi" w:cstheme="majorBidi"/>
              </w:rPr>
            </w:pPr>
          </w:p>
        </w:tc>
      </w:tr>
      <w:tr w:rsidR="00E97BB1" w:rsidRPr="005D2DDD" w14:paraId="53B91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553425B" w14:textId="77777777" w:rsidR="00E97BB1" w:rsidRPr="00B4292A" w:rsidRDefault="00E97BB1" w:rsidP="00E97BB1">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76257459" w14:textId="753D83BD" w:rsidR="00E97BB1" w:rsidRPr="00B4292A" w:rsidRDefault="00E97BB1" w:rsidP="00E97BB1">
            <w:pPr>
              <w:jc w:val="lowKashida"/>
              <w:rPr>
                <w:rFonts w:asciiTheme="majorBidi" w:hAnsiTheme="majorBidi" w:cstheme="majorBidi"/>
              </w:rPr>
            </w:pPr>
            <w:r w:rsidRPr="00BA19EB">
              <w:rPr>
                <w:rFonts w:asciiTheme="majorBidi" w:hAnsiTheme="majorBidi" w:cstheme="majorBidi"/>
              </w:rPr>
              <w:t xml:space="preserve">Demonstrate appropriate values and virtues </w:t>
            </w:r>
            <w:r w:rsidR="00301356">
              <w:rPr>
                <w:rFonts w:asciiTheme="majorBidi" w:hAnsiTheme="majorBidi" w:cstheme="majorBidi"/>
              </w:rPr>
              <w:t>i</w:t>
            </w:r>
            <w:r w:rsidRPr="00BA19EB">
              <w:rPr>
                <w:rFonts w:asciiTheme="majorBidi" w:hAnsiTheme="majorBidi" w:cstheme="majorBidi"/>
              </w:rPr>
              <w:t xml:space="preserve">n </w:t>
            </w:r>
            <w:r w:rsidR="00301356">
              <w:rPr>
                <w:rFonts w:asciiTheme="majorBidi" w:hAnsiTheme="majorBidi" w:cstheme="majorBidi"/>
              </w:rPr>
              <w:t xml:space="preserve">assessing </w:t>
            </w:r>
            <w:r w:rsidRPr="00BA19EB">
              <w:rPr>
                <w:rFonts w:asciiTheme="majorBidi" w:hAnsiTheme="majorBidi" w:cstheme="majorBidi"/>
              </w:rPr>
              <w:t>for hypothetical or actual clinical patients.</w:t>
            </w:r>
          </w:p>
        </w:tc>
        <w:tc>
          <w:tcPr>
            <w:tcW w:w="1578" w:type="dxa"/>
            <w:tcBorders>
              <w:top w:val="dashSmallGap" w:sz="4" w:space="0" w:color="auto"/>
              <w:left w:val="single" w:sz="8" w:space="0" w:color="auto"/>
              <w:bottom w:val="single" w:sz="12" w:space="0" w:color="auto"/>
              <w:right w:val="single" w:sz="12" w:space="0" w:color="auto"/>
            </w:tcBorders>
          </w:tcPr>
          <w:p w14:paraId="15ED82A1" w14:textId="419B08D3" w:rsidR="00E97BB1" w:rsidRPr="00B4292A" w:rsidRDefault="00E97BB1" w:rsidP="00E97BB1">
            <w:pPr>
              <w:rPr>
                <w:rFonts w:asciiTheme="majorBidi" w:hAnsiTheme="majorBidi" w:cstheme="majorBidi"/>
              </w:rPr>
            </w:pPr>
            <w:r>
              <w:rPr>
                <w:rFonts w:asciiTheme="majorBidi" w:hAnsiTheme="majorBidi" w:cstheme="majorBidi"/>
              </w:rPr>
              <w:t>3</w:t>
            </w:r>
            <w:r w:rsidRPr="002D7BDF">
              <w:rPr>
                <w:rFonts w:asciiTheme="majorBidi" w:hAnsiTheme="majorBidi" w:cstheme="majorBidi"/>
              </w:rPr>
              <w:t xml:space="preserve">.1, </w:t>
            </w:r>
            <w:r>
              <w:rPr>
                <w:rFonts w:asciiTheme="majorBidi" w:hAnsiTheme="majorBidi" w:cstheme="majorBidi"/>
              </w:rPr>
              <w:t>3</w:t>
            </w:r>
            <w:r w:rsidRPr="002D7BDF">
              <w:rPr>
                <w:rFonts w:asciiTheme="majorBidi" w:hAnsiTheme="majorBidi" w:cstheme="majorBidi"/>
              </w:rPr>
              <w:t>.3</w:t>
            </w:r>
          </w:p>
        </w:tc>
      </w:tr>
      <w:tr w:rsidR="00E97BB1" w:rsidRPr="005D2DDD" w14:paraId="3418F2F9" w14:textId="77777777" w:rsidTr="006A74AB">
        <w:tc>
          <w:tcPr>
            <w:tcW w:w="604" w:type="dxa"/>
            <w:tcBorders>
              <w:top w:val="dashSmallGap" w:sz="4" w:space="0" w:color="auto"/>
              <w:left w:val="single" w:sz="12" w:space="0" w:color="auto"/>
              <w:bottom w:val="single" w:sz="12" w:space="0" w:color="auto"/>
              <w:right w:val="single" w:sz="8" w:space="0" w:color="auto"/>
            </w:tcBorders>
          </w:tcPr>
          <w:p w14:paraId="7FAF7380" w14:textId="77777777" w:rsidR="00E97BB1" w:rsidRPr="00B4292A" w:rsidRDefault="00E97BB1" w:rsidP="00E97BB1">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08EEE812" w14:textId="0208726C" w:rsidR="00E97BB1" w:rsidRPr="00B4292A" w:rsidRDefault="00E97BB1" w:rsidP="00E97BB1">
            <w:pPr>
              <w:jc w:val="lowKashida"/>
              <w:rPr>
                <w:rFonts w:asciiTheme="majorBidi" w:hAnsiTheme="majorBidi" w:cstheme="majorBidi"/>
              </w:rPr>
            </w:pPr>
            <w:r w:rsidRPr="00BA19EB">
              <w:rPr>
                <w:rFonts w:asciiTheme="majorBidi" w:hAnsiTheme="majorBidi" w:cstheme="majorBidi"/>
                <w:lang w:val="en-PH"/>
              </w:rPr>
              <w:t xml:space="preserve">Apply ethico-legal considerations </w:t>
            </w:r>
            <w:r w:rsidR="00301356">
              <w:rPr>
                <w:rFonts w:asciiTheme="majorBidi" w:hAnsiTheme="majorBidi" w:cstheme="majorBidi"/>
              </w:rPr>
              <w:t>i</w:t>
            </w:r>
            <w:r w:rsidR="00301356" w:rsidRPr="00BA19EB">
              <w:rPr>
                <w:rFonts w:asciiTheme="majorBidi" w:hAnsiTheme="majorBidi" w:cstheme="majorBidi"/>
              </w:rPr>
              <w:t xml:space="preserve">n </w:t>
            </w:r>
            <w:r w:rsidR="00301356">
              <w:rPr>
                <w:rFonts w:asciiTheme="majorBidi" w:hAnsiTheme="majorBidi" w:cstheme="majorBidi"/>
              </w:rPr>
              <w:t xml:space="preserve">assessing </w:t>
            </w:r>
            <w:r w:rsidR="00301356" w:rsidRPr="00BA19EB">
              <w:rPr>
                <w:rFonts w:asciiTheme="majorBidi" w:hAnsiTheme="majorBidi" w:cstheme="majorBidi"/>
              </w:rPr>
              <w:t>for hypothetical or actual clinical patients.</w:t>
            </w:r>
            <w:r w:rsidRPr="00BA19EB">
              <w:rPr>
                <w:rFonts w:asciiTheme="majorBidi" w:hAnsiTheme="majorBidi" w:cstheme="majorBidi"/>
                <w:lang w:val="en-PH"/>
              </w:rPr>
              <w:t xml:space="preserve">  Apply ethical reasoning and </w:t>
            </w:r>
            <w:r w:rsidR="00301356" w:rsidRPr="00BA19EB">
              <w:rPr>
                <w:rFonts w:asciiTheme="majorBidi" w:hAnsiTheme="majorBidi" w:cstheme="majorBidi"/>
                <w:lang w:val="en-PH"/>
              </w:rPr>
              <w:t>decision-making</w:t>
            </w:r>
            <w:r w:rsidRPr="00BA19EB">
              <w:rPr>
                <w:rFonts w:asciiTheme="majorBidi" w:hAnsiTheme="majorBidi" w:cstheme="majorBidi"/>
                <w:lang w:val="en-PH"/>
              </w:rPr>
              <w:t xml:space="preserve"> process to address situations of ethical distress and moral dilemma in the clinical area and classroom settings</w:t>
            </w:r>
            <w:r w:rsidR="00301356">
              <w:rPr>
                <w:rFonts w:asciiTheme="majorBidi" w:hAnsiTheme="majorBidi" w:cstheme="majorBidi"/>
                <w:lang w:val="en-PH"/>
              </w:rPr>
              <w:t>.</w:t>
            </w:r>
          </w:p>
        </w:tc>
        <w:tc>
          <w:tcPr>
            <w:tcW w:w="1578" w:type="dxa"/>
            <w:tcBorders>
              <w:top w:val="dashSmallGap" w:sz="4" w:space="0" w:color="auto"/>
              <w:left w:val="single" w:sz="8" w:space="0" w:color="auto"/>
              <w:bottom w:val="single" w:sz="12" w:space="0" w:color="auto"/>
              <w:right w:val="single" w:sz="12" w:space="0" w:color="auto"/>
            </w:tcBorders>
          </w:tcPr>
          <w:p w14:paraId="5049A3AD" w14:textId="02F7FC1D" w:rsidR="00E97BB1" w:rsidRPr="00B4292A" w:rsidRDefault="00E97BB1" w:rsidP="00E97BB1">
            <w:pPr>
              <w:rPr>
                <w:rFonts w:asciiTheme="majorBidi" w:hAnsiTheme="majorBidi" w:cstheme="majorBidi"/>
              </w:rPr>
            </w:pPr>
            <w:r>
              <w:rPr>
                <w:rFonts w:asciiTheme="majorBidi" w:hAnsiTheme="majorBidi" w:cstheme="majorBidi"/>
              </w:rPr>
              <w:t>3</w:t>
            </w:r>
            <w:r w:rsidRPr="002D7BDF">
              <w:rPr>
                <w:rFonts w:asciiTheme="majorBidi" w:hAnsiTheme="majorBidi" w:cstheme="majorBidi"/>
              </w:rPr>
              <w:t>.2</w:t>
            </w:r>
          </w:p>
        </w:tc>
      </w:tr>
      <w:tr w:rsidR="00E97BB1" w:rsidRPr="005D2DDD" w14:paraId="10F4ED9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3C2E0D1A" w14:textId="77777777" w:rsidR="00E97BB1" w:rsidRPr="00B4292A" w:rsidRDefault="00E97BB1" w:rsidP="00E97BB1">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4DB985B2" w14:textId="342440A6" w:rsidR="00E97BB1" w:rsidRPr="00B4292A" w:rsidRDefault="00E97BB1" w:rsidP="00E97BB1">
            <w:pPr>
              <w:jc w:val="lowKashida"/>
              <w:rPr>
                <w:rFonts w:asciiTheme="majorBidi" w:hAnsiTheme="majorBidi" w:cstheme="majorBidi"/>
              </w:rPr>
            </w:pPr>
            <w:r w:rsidRPr="00BA19EB">
              <w:rPr>
                <w:rFonts w:asciiTheme="majorBidi" w:hAnsiTheme="majorBidi" w:cstheme="majorBidi"/>
              </w:rPr>
              <w:t xml:space="preserve">Employ </w:t>
            </w:r>
            <w:r w:rsidRPr="00BA19EB">
              <w:rPr>
                <w:rFonts w:asciiTheme="majorBidi" w:hAnsiTheme="majorBidi" w:cstheme="majorBidi"/>
                <w:lang w:val="en-PH"/>
              </w:rPr>
              <w:t>harmonious and collegial relationship among members of the health team for effective</w:t>
            </w:r>
            <w:r w:rsidR="00301356">
              <w:rPr>
                <w:rFonts w:asciiTheme="majorBidi" w:hAnsiTheme="majorBidi" w:cstheme="majorBidi"/>
                <w:lang w:val="en-PH"/>
              </w:rPr>
              <w:t>, and</w:t>
            </w:r>
            <w:r w:rsidRPr="00BA19EB">
              <w:rPr>
                <w:rFonts w:asciiTheme="majorBidi" w:hAnsiTheme="majorBidi" w:cstheme="majorBidi"/>
                <w:lang w:val="en-PH"/>
              </w:rPr>
              <w:t xml:space="preserve"> efficient</w:t>
            </w:r>
            <w:r w:rsidR="00301356">
              <w:rPr>
                <w:rFonts w:asciiTheme="majorBidi" w:hAnsiTheme="majorBidi" w:cstheme="majorBidi"/>
                <w:lang w:val="en-PH"/>
              </w:rPr>
              <w:t xml:space="preserve"> health assessment.</w:t>
            </w:r>
          </w:p>
        </w:tc>
        <w:tc>
          <w:tcPr>
            <w:tcW w:w="1578" w:type="dxa"/>
            <w:tcBorders>
              <w:top w:val="dashSmallGap" w:sz="4" w:space="0" w:color="auto"/>
              <w:left w:val="single" w:sz="8" w:space="0" w:color="auto"/>
              <w:bottom w:val="single" w:sz="12" w:space="0" w:color="auto"/>
              <w:right w:val="single" w:sz="12" w:space="0" w:color="auto"/>
            </w:tcBorders>
          </w:tcPr>
          <w:p w14:paraId="614AE30A" w14:textId="05F8964F" w:rsidR="00E97BB1" w:rsidRPr="00B4292A" w:rsidRDefault="00E97BB1" w:rsidP="00E97BB1">
            <w:pPr>
              <w:rPr>
                <w:rFonts w:asciiTheme="majorBidi" w:hAnsiTheme="majorBidi" w:cstheme="majorBidi"/>
              </w:rPr>
            </w:pPr>
            <w:r>
              <w:rPr>
                <w:rFonts w:asciiTheme="majorBidi" w:hAnsiTheme="majorBidi" w:cstheme="majorBidi"/>
              </w:rPr>
              <w:t>3.3</w:t>
            </w:r>
          </w:p>
        </w:tc>
      </w:tr>
    </w:tbl>
    <w:p w14:paraId="47BB7BA1" w14:textId="77777777" w:rsidR="00D87C04" w:rsidRPr="00AE29C3" w:rsidRDefault="00D87C04" w:rsidP="00465FB7">
      <w:pPr>
        <w:bidi/>
        <w:jc w:val="both"/>
        <w:rPr>
          <w:rFonts w:asciiTheme="majorBidi" w:hAnsiTheme="majorBidi" w:cstheme="majorBidi"/>
          <w:sz w:val="20"/>
          <w:szCs w:val="20"/>
          <w:rtl/>
          <w:lang w:bidi="ar-EG"/>
        </w:rPr>
      </w:pPr>
    </w:p>
    <w:p w14:paraId="7E82B024" w14:textId="2E146A6A" w:rsidR="0062544C" w:rsidRDefault="00245E1B" w:rsidP="00382343">
      <w:pPr>
        <w:pStyle w:val="Heading1"/>
      </w:pPr>
      <w:bookmarkStart w:id="8" w:name="_Toc61858465"/>
      <w:r w:rsidRPr="00E973FE">
        <w:t xml:space="preserve">C. </w:t>
      </w:r>
      <w:r w:rsidR="00D57D71" w:rsidRPr="00E973FE">
        <w:t>C</w:t>
      </w:r>
      <w:r w:rsidR="00F34D9A" w:rsidRPr="00E973FE">
        <w:t xml:space="preserve">ourse </w:t>
      </w:r>
      <w:r w:rsidR="00417BF7">
        <w:t>C</w:t>
      </w:r>
      <w:r w:rsidR="00F34D9A" w:rsidRPr="00E973FE">
        <w:t>ontent</w:t>
      </w:r>
      <w:bookmarkEnd w:id="8"/>
    </w:p>
    <w:p w14:paraId="60432D69" w14:textId="0C320B3C" w:rsidR="000E30E7" w:rsidRDefault="000E30E7" w:rsidP="000E30E7">
      <w:pPr>
        <w:rPr>
          <w:lang w:bidi="ar-EG"/>
        </w:rPr>
      </w:pPr>
    </w:p>
    <w:p w14:paraId="76E5BA76" w14:textId="662F2D83" w:rsidR="000E30E7" w:rsidRDefault="000E30E7" w:rsidP="000E30E7">
      <w:pPr>
        <w:rPr>
          <w:lang w:bidi="ar-EG"/>
        </w:rPr>
      </w:pPr>
    </w:p>
    <w:tbl>
      <w:tblPr>
        <w:tblW w:w="97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3691"/>
        <w:gridCol w:w="1170"/>
        <w:gridCol w:w="3240"/>
        <w:gridCol w:w="1080"/>
      </w:tblGrid>
      <w:tr w:rsidR="000E30E7" w:rsidRPr="005D2DDD" w14:paraId="75E44693" w14:textId="77777777" w:rsidTr="00FF61FC">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CEBABB8" w14:textId="77777777" w:rsidR="000E30E7" w:rsidRPr="00133A0D" w:rsidRDefault="000E30E7" w:rsidP="00FF61FC">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369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827A815" w14:textId="77777777" w:rsidR="000E30E7" w:rsidRDefault="000E30E7" w:rsidP="00FF61FC">
            <w:pPr>
              <w:bidi/>
              <w:jc w:val="center"/>
              <w:rPr>
                <w:rFonts w:asciiTheme="majorBidi" w:hAnsiTheme="majorBidi" w:cstheme="majorBidi"/>
                <w:b/>
                <w:bCs/>
                <w:lang w:bidi="ar-EG"/>
              </w:rPr>
            </w:pPr>
            <w:r w:rsidRPr="008A5F1E">
              <w:rPr>
                <w:rFonts w:asciiTheme="majorBidi" w:hAnsiTheme="majorBidi" w:cstheme="majorBidi"/>
                <w:b/>
                <w:bCs/>
                <w:lang w:bidi="ar-EG"/>
              </w:rPr>
              <w:t>List of Topics</w:t>
            </w:r>
            <w:r>
              <w:rPr>
                <w:rFonts w:asciiTheme="majorBidi" w:hAnsiTheme="majorBidi" w:cstheme="majorBidi"/>
                <w:b/>
                <w:bCs/>
                <w:lang w:bidi="ar-EG"/>
              </w:rPr>
              <w:t xml:space="preserve"> </w:t>
            </w:r>
          </w:p>
          <w:p w14:paraId="1467F962" w14:textId="77777777" w:rsidR="000E30E7" w:rsidRPr="00133A0D" w:rsidRDefault="000E30E7" w:rsidP="00FF61FC">
            <w:pPr>
              <w:bidi/>
              <w:jc w:val="center"/>
              <w:rPr>
                <w:rFonts w:asciiTheme="majorBidi" w:hAnsiTheme="majorBidi" w:cstheme="majorBidi"/>
                <w:sz w:val="20"/>
                <w:szCs w:val="20"/>
                <w:lang w:bidi="ar-EG"/>
              </w:rPr>
            </w:pPr>
            <w:r>
              <w:rPr>
                <w:rFonts w:asciiTheme="majorBidi" w:hAnsiTheme="majorBidi" w:cstheme="majorBidi" w:hint="cs"/>
                <w:b/>
                <w:bCs/>
                <w:lang w:bidi="ar-EG"/>
              </w:rPr>
              <w:t>T</w:t>
            </w:r>
            <w:r>
              <w:rPr>
                <w:rFonts w:asciiTheme="majorBidi" w:hAnsiTheme="majorBidi" w:cstheme="majorBidi"/>
                <w:b/>
                <w:bCs/>
                <w:lang w:bidi="ar-EG"/>
              </w:rPr>
              <w:t>heory</w:t>
            </w:r>
          </w:p>
        </w:tc>
        <w:tc>
          <w:tcPr>
            <w:tcW w:w="1170"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3D6F093" w14:textId="77777777" w:rsidR="000E30E7" w:rsidRPr="00133A0D" w:rsidRDefault="000E30E7" w:rsidP="00FF61FC">
            <w:pPr>
              <w:bidi/>
              <w:jc w:val="center"/>
              <w:rPr>
                <w:rFonts w:asciiTheme="majorBidi" w:hAnsiTheme="majorBidi" w:cstheme="majorBidi"/>
                <w:sz w:val="20"/>
                <w:szCs w:val="20"/>
                <w:rtl/>
                <w:lang w:bidi="ar-EG"/>
              </w:rPr>
            </w:pPr>
            <w:r w:rsidRPr="00FD1A64">
              <w:rPr>
                <w:b/>
                <w:bCs/>
              </w:rPr>
              <w:t>Contact Hours</w:t>
            </w:r>
          </w:p>
        </w:tc>
        <w:tc>
          <w:tcPr>
            <w:tcW w:w="3240"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7D83EA7" w14:textId="77777777" w:rsidR="000E30E7" w:rsidRDefault="000E30E7" w:rsidP="00FF61FC">
            <w:pPr>
              <w:bidi/>
              <w:jc w:val="center"/>
              <w:rPr>
                <w:rFonts w:asciiTheme="majorBidi" w:hAnsiTheme="majorBidi" w:cstheme="majorBidi"/>
                <w:b/>
                <w:bCs/>
                <w:lang w:bidi="ar-EG"/>
              </w:rPr>
            </w:pPr>
            <w:r w:rsidRPr="008A5F1E">
              <w:rPr>
                <w:rFonts w:asciiTheme="majorBidi" w:hAnsiTheme="majorBidi" w:cstheme="majorBidi"/>
                <w:b/>
                <w:bCs/>
                <w:lang w:bidi="ar-EG"/>
              </w:rPr>
              <w:t>List of Topics</w:t>
            </w:r>
          </w:p>
          <w:p w14:paraId="5DE83AE6" w14:textId="77777777" w:rsidR="000E30E7" w:rsidRPr="00FD1A64" w:rsidRDefault="000E30E7" w:rsidP="00FF61FC">
            <w:pPr>
              <w:bidi/>
              <w:jc w:val="center"/>
              <w:rPr>
                <w:b/>
                <w:bCs/>
              </w:rPr>
            </w:pPr>
            <w:r>
              <w:rPr>
                <w:rFonts w:asciiTheme="majorBidi" w:hAnsiTheme="majorBidi" w:cstheme="majorBidi"/>
                <w:b/>
                <w:bCs/>
                <w:lang w:bidi="ar-EG"/>
              </w:rPr>
              <w:t>Practical</w:t>
            </w:r>
          </w:p>
        </w:tc>
        <w:tc>
          <w:tcPr>
            <w:tcW w:w="1080"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128662B" w14:textId="77777777" w:rsidR="000E30E7" w:rsidRPr="00FD1A64" w:rsidRDefault="000E30E7" w:rsidP="00FF61FC">
            <w:pPr>
              <w:bidi/>
              <w:jc w:val="center"/>
              <w:rPr>
                <w:b/>
                <w:bCs/>
              </w:rPr>
            </w:pPr>
            <w:r w:rsidRPr="00FD1A64">
              <w:rPr>
                <w:b/>
                <w:bCs/>
              </w:rPr>
              <w:t>Contact Hours</w:t>
            </w:r>
          </w:p>
        </w:tc>
      </w:tr>
      <w:tr w:rsidR="000E30E7" w:rsidRPr="005D2DDD" w14:paraId="563F4AE8" w14:textId="77777777" w:rsidTr="00FF61FC">
        <w:trPr>
          <w:jc w:val="center"/>
        </w:trPr>
        <w:tc>
          <w:tcPr>
            <w:tcW w:w="524" w:type="dxa"/>
            <w:tcBorders>
              <w:top w:val="single" w:sz="8" w:space="0" w:color="auto"/>
              <w:left w:val="single" w:sz="12" w:space="0" w:color="auto"/>
              <w:right w:val="single" w:sz="8" w:space="0" w:color="auto"/>
            </w:tcBorders>
            <w:vAlign w:val="center"/>
          </w:tcPr>
          <w:p w14:paraId="51747621" w14:textId="77777777" w:rsidR="000E30E7" w:rsidRPr="00DE07AD" w:rsidRDefault="000E30E7" w:rsidP="00FF61FC">
            <w:pPr>
              <w:bidi/>
              <w:jc w:val="center"/>
              <w:rPr>
                <w:rFonts w:asciiTheme="majorBidi" w:hAnsiTheme="majorBidi" w:cstheme="majorBidi"/>
                <w:lang w:bidi="ar-EG"/>
              </w:rPr>
            </w:pPr>
            <w:r>
              <w:t>1</w:t>
            </w:r>
          </w:p>
        </w:tc>
        <w:tc>
          <w:tcPr>
            <w:tcW w:w="3691" w:type="dxa"/>
            <w:tcBorders>
              <w:top w:val="single" w:sz="8" w:space="0" w:color="auto"/>
              <w:left w:val="single" w:sz="8" w:space="0" w:color="auto"/>
              <w:right w:val="single" w:sz="8" w:space="0" w:color="auto"/>
            </w:tcBorders>
            <w:vAlign w:val="center"/>
          </w:tcPr>
          <w:p w14:paraId="7BE4AC39" w14:textId="77777777" w:rsidR="000E30E7" w:rsidRPr="003248FB" w:rsidRDefault="000E30E7" w:rsidP="00FF61FC">
            <w:pPr>
              <w:jc w:val="both"/>
              <w:rPr>
                <w:rFonts w:asciiTheme="majorBidi" w:hAnsiTheme="majorBidi" w:cstheme="majorBidi"/>
                <w:b/>
              </w:rPr>
            </w:pPr>
            <w:r w:rsidRPr="003248FB">
              <w:rPr>
                <w:rFonts w:asciiTheme="majorBidi" w:hAnsiTheme="majorBidi" w:cstheme="majorBidi"/>
                <w:b/>
              </w:rPr>
              <w:t>Assessment of the Whole Person</w:t>
            </w:r>
          </w:p>
          <w:p w14:paraId="0EAFF78D" w14:textId="77777777" w:rsidR="000E30E7" w:rsidRPr="003248FB" w:rsidRDefault="000E30E7" w:rsidP="000E30E7">
            <w:pPr>
              <w:pStyle w:val="ListParagraph"/>
              <w:numPr>
                <w:ilvl w:val="0"/>
                <w:numId w:val="13"/>
              </w:numPr>
              <w:jc w:val="both"/>
              <w:rPr>
                <w:rFonts w:asciiTheme="majorBidi" w:hAnsiTheme="majorBidi" w:cstheme="majorBidi"/>
                <w:bCs/>
              </w:rPr>
            </w:pPr>
            <w:r w:rsidRPr="003248FB">
              <w:rPr>
                <w:rFonts w:asciiTheme="majorBidi" w:hAnsiTheme="majorBidi" w:cstheme="majorBidi"/>
                <w:bCs/>
              </w:rPr>
              <w:t>Evidence-based Assessment</w:t>
            </w:r>
          </w:p>
          <w:p w14:paraId="0FB8A4FB" w14:textId="77777777" w:rsidR="000E30E7" w:rsidRPr="003248FB" w:rsidRDefault="000E30E7" w:rsidP="000E30E7">
            <w:pPr>
              <w:pStyle w:val="ListParagraph"/>
              <w:numPr>
                <w:ilvl w:val="0"/>
                <w:numId w:val="13"/>
              </w:numPr>
              <w:jc w:val="both"/>
              <w:rPr>
                <w:rFonts w:asciiTheme="majorBidi" w:hAnsiTheme="majorBidi" w:cstheme="majorBidi"/>
                <w:bCs/>
              </w:rPr>
            </w:pPr>
            <w:r w:rsidRPr="003248FB">
              <w:rPr>
                <w:rFonts w:asciiTheme="majorBidi" w:hAnsiTheme="majorBidi" w:cstheme="majorBidi"/>
                <w:bCs/>
              </w:rPr>
              <w:t>Cultural Competence</w:t>
            </w:r>
          </w:p>
          <w:p w14:paraId="399DF2F9" w14:textId="77777777" w:rsidR="000E30E7" w:rsidRDefault="000E30E7" w:rsidP="000E30E7">
            <w:pPr>
              <w:pStyle w:val="ListParagraph"/>
              <w:numPr>
                <w:ilvl w:val="0"/>
                <w:numId w:val="13"/>
              </w:numPr>
              <w:jc w:val="both"/>
              <w:rPr>
                <w:rFonts w:asciiTheme="majorBidi" w:hAnsiTheme="majorBidi" w:cstheme="majorBidi"/>
                <w:bCs/>
              </w:rPr>
            </w:pPr>
            <w:r w:rsidRPr="003248FB">
              <w:rPr>
                <w:rFonts w:asciiTheme="majorBidi" w:hAnsiTheme="majorBidi" w:cstheme="majorBidi"/>
                <w:bCs/>
              </w:rPr>
              <w:t>The Interview</w:t>
            </w:r>
          </w:p>
          <w:p w14:paraId="7B7F005D" w14:textId="77777777" w:rsidR="000E30E7" w:rsidRPr="003248FB" w:rsidRDefault="000E30E7" w:rsidP="00FF61FC">
            <w:pPr>
              <w:jc w:val="both"/>
              <w:rPr>
                <w:rFonts w:asciiTheme="majorBidi" w:hAnsiTheme="majorBidi" w:cstheme="majorBidi"/>
                <w:b/>
              </w:rPr>
            </w:pPr>
            <w:r w:rsidRPr="003248FB">
              <w:rPr>
                <w:rFonts w:asciiTheme="majorBidi" w:hAnsiTheme="majorBidi" w:cstheme="majorBidi"/>
                <w:b/>
              </w:rPr>
              <w:t>Approach to The Clinical Settings</w:t>
            </w:r>
          </w:p>
          <w:p w14:paraId="523DDBAE" w14:textId="77777777" w:rsidR="000E30E7" w:rsidRPr="003248FB" w:rsidRDefault="000E30E7" w:rsidP="000E30E7">
            <w:pPr>
              <w:pStyle w:val="ListParagraph"/>
              <w:numPr>
                <w:ilvl w:val="0"/>
                <w:numId w:val="14"/>
              </w:numPr>
              <w:jc w:val="both"/>
              <w:rPr>
                <w:rFonts w:asciiTheme="majorBidi" w:hAnsiTheme="majorBidi" w:cstheme="majorBidi"/>
                <w:bCs/>
              </w:rPr>
            </w:pPr>
            <w:r w:rsidRPr="003248FB">
              <w:rPr>
                <w:rFonts w:asciiTheme="majorBidi" w:hAnsiTheme="majorBidi" w:cstheme="majorBidi"/>
                <w:bCs/>
              </w:rPr>
              <w:t>Assessment Techniques and Safety in the Clinical Setting</w:t>
            </w:r>
          </w:p>
          <w:p w14:paraId="2A2191A2" w14:textId="77777777" w:rsidR="000E30E7" w:rsidRPr="003248FB" w:rsidRDefault="000E30E7" w:rsidP="000E30E7">
            <w:pPr>
              <w:pStyle w:val="ListParagraph"/>
              <w:numPr>
                <w:ilvl w:val="0"/>
                <w:numId w:val="14"/>
              </w:numPr>
              <w:jc w:val="both"/>
              <w:rPr>
                <w:rFonts w:asciiTheme="majorBidi" w:hAnsiTheme="majorBidi" w:cstheme="majorBidi"/>
                <w:bCs/>
              </w:rPr>
            </w:pPr>
            <w:r w:rsidRPr="003248FB">
              <w:rPr>
                <w:rFonts w:asciiTheme="majorBidi" w:hAnsiTheme="majorBidi" w:cstheme="majorBidi"/>
                <w:bCs/>
              </w:rPr>
              <w:t>Pain Assessment: The 5</w:t>
            </w:r>
            <w:r w:rsidRPr="003248FB">
              <w:rPr>
                <w:rFonts w:asciiTheme="majorBidi" w:hAnsiTheme="majorBidi" w:cstheme="majorBidi"/>
                <w:bCs/>
                <w:vertAlign w:val="superscript"/>
              </w:rPr>
              <w:t>th</w:t>
            </w:r>
            <w:r w:rsidRPr="003248FB">
              <w:rPr>
                <w:rFonts w:asciiTheme="majorBidi" w:hAnsiTheme="majorBidi" w:cstheme="majorBidi"/>
                <w:bCs/>
              </w:rPr>
              <w:t xml:space="preserve"> Vital Signs</w:t>
            </w:r>
          </w:p>
          <w:p w14:paraId="64DCAB26" w14:textId="77777777" w:rsidR="000E30E7" w:rsidRPr="0032111C" w:rsidRDefault="000E30E7" w:rsidP="000E30E7">
            <w:pPr>
              <w:pStyle w:val="ListParagraph"/>
              <w:numPr>
                <w:ilvl w:val="0"/>
                <w:numId w:val="14"/>
              </w:numPr>
              <w:jc w:val="both"/>
              <w:rPr>
                <w:rFonts w:asciiTheme="majorBidi" w:hAnsiTheme="majorBidi" w:cstheme="majorBidi"/>
                <w:bCs/>
              </w:rPr>
            </w:pPr>
            <w:r w:rsidRPr="003248FB">
              <w:rPr>
                <w:rFonts w:asciiTheme="majorBidi" w:hAnsiTheme="majorBidi" w:cstheme="majorBidi"/>
                <w:bCs/>
              </w:rPr>
              <w:t>Nutritional Assessment</w:t>
            </w:r>
            <w:r w:rsidRPr="00BB1B8C">
              <w:rPr>
                <w:rFonts w:asciiTheme="majorBidi" w:hAnsiTheme="majorBidi" w:cstheme="majorBidi" w:hint="cs"/>
                <w:rtl/>
              </w:rPr>
              <w:t xml:space="preserve"> </w:t>
            </w:r>
          </w:p>
        </w:tc>
        <w:tc>
          <w:tcPr>
            <w:tcW w:w="1170" w:type="dxa"/>
            <w:tcBorders>
              <w:top w:val="single" w:sz="8" w:space="0" w:color="auto"/>
              <w:left w:val="single" w:sz="8" w:space="0" w:color="auto"/>
              <w:right w:val="single" w:sz="12" w:space="0" w:color="auto"/>
            </w:tcBorders>
          </w:tcPr>
          <w:p w14:paraId="009EAC99"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p w14:paraId="62500A40" w14:textId="77777777" w:rsidR="000E30E7" w:rsidRDefault="000E30E7" w:rsidP="00FF61FC">
            <w:pPr>
              <w:bidi/>
              <w:jc w:val="center"/>
              <w:rPr>
                <w:rFonts w:asciiTheme="majorBidi" w:hAnsiTheme="majorBidi" w:cstheme="majorBidi"/>
                <w:rtl/>
              </w:rPr>
            </w:pPr>
          </w:p>
          <w:p w14:paraId="33A61A96" w14:textId="77777777" w:rsidR="000E30E7" w:rsidRDefault="000E30E7" w:rsidP="00FF61FC">
            <w:pPr>
              <w:bidi/>
              <w:jc w:val="center"/>
              <w:rPr>
                <w:rFonts w:asciiTheme="majorBidi" w:hAnsiTheme="majorBidi" w:cstheme="majorBidi"/>
                <w:rtl/>
              </w:rPr>
            </w:pPr>
          </w:p>
          <w:p w14:paraId="0656A990" w14:textId="77777777" w:rsidR="000E30E7" w:rsidRDefault="000E30E7" w:rsidP="00FF61FC">
            <w:pPr>
              <w:bidi/>
              <w:jc w:val="center"/>
              <w:rPr>
                <w:rFonts w:asciiTheme="majorBidi" w:hAnsiTheme="majorBidi" w:cstheme="majorBidi"/>
                <w:rtl/>
              </w:rPr>
            </w:pPr>
          </w:p>
          <w:p w14:paraId="45B3AE36" w14:textId="77777777" w:rsidR="000E30E7" w:rsidRDefault="000E30E7" w:rsidP="00FF61FC">
            <w:pPr>
              <w:bidi/>
              <w:rPr>
                <w:rFonts w:asciiTheme="majorBidi" w:hAnsiTheme="majorBidi" w:cstheme="majorBidi"/>
                <w:rtl/>
              </w:rPr>
            </w:pPr>
          </w:p>
          <w:p w14:paraId="192F309A" w14:textId="77777777" w:rsidR="000E30E7" w:rsidRPr="00DE07AD" w:rsidRDefault="000E30E7" w:rsidP="00FF61FC">
            <w:pPr>
              <w:bidi/>
              <w:jc w:val="center"/>
              <w:rPr>
                <w:rFonts w:asciiTheme="majorBidi" w:hAnsiTheme="majorBidi" w:cstheme="majorBidi"/>
              </w:rPr>
            </w:pPr>
          </w:p>
        </w:tc>
        <w:tc>
          <w:tcPr>
            <w:tcW w:w="3240" w:type="dxa"/>
            <w:tcBorders>
              <w:top w:val="single" w:sz="8" w:space="0" w:color="auto"/>
              <w:left w:val="single" w:sz="8" w:space="0" w:color="auto"/>
              <w:right w:val="single" w:sz="12" w:space="0" w:color="auto"/>
            </w:tcBorders>
          </w:tcPr>
          <w:p w14:paraId="42683566" w14:textId="77777777" w:rsidR="000E30E7" w:rsidRPr="007243B5" w:rsidRDefault="000E30E7" w:rsidP="00FF61FC">
            <w:pPr>
              <w:jc w:val="both"/>
              <w:rPr>
                <w:rFonts w:asciiTheme="majorBidi" w:hAnsiTheme="majorBidi" w:cstheme="majorBidi"/>
                <w:bCs/>
              </w:rPr>
            </w:pPr>
            <w:r w:rsidRPr="007243B5">
              <w:rPr>
                <w:rFonts w:asciiTheme="majorBidi" w:hAnsiTheme="majorBidi" w:cstheme="majorBidi"/>
                <w:bCs/>
              </w:rPr>
              <w:t>The Complete Health History/ General Survey</w:t>
            </w:r>
          </w:p>
          <w:p w14:paraId="32D55F66" w14:textId="77777777" w:rsidR="000E30E7" w:rsidRDefault="000E30E7" w:rsidP="00FF61FC">
            <w:pPr>
              <w:bidi/>
              <w:rPr>
                <w:rFonts w:asciiTheme="majorBidi" w:hAnsiTheme="majorBidi" w:cstheme="majorBidi"/>
                <w:lang w:bidi="ar-EG"/>
              </w:rPr>
            </w:pPr>
          </w:p>
          <w:p w14:paraId="3EB9A1A0" w14:textId="77777777" w:rsidR="000E30E7" w:rsidRDefault="000E30E7" w:rsidP="00FF61FC">
            <w:pPr>
              <w:bidi/>
              <w:jc w:val="right"/>
              <w:rPr>
                <w:rFonts w:asciiTheme="majorBidi" w:hAnsiTheme="majorBidi" w:cstheme="majorBidi"/>
                <w:rtl/>
              </w:rPr>
            </w:pPr>
            <w:r>
              <w:rPr>
                <w:rFonts w:asciiTheme="majorBidi" w:hAnsiTheme="majorBidi" w:cstheme="majorBidi"/>
                <w:lang w:bidi="ar-EG"/>
              </w:rPr>
              <w:t>Demonstrate and practice of general survey assessment</w:t>
            </w:r>
          </w:p>
        </w:tc>
        <w:tc>
          <w:tcPr>
            <w:tcW w:w="1080" w:type="dxa"/>
            <w:tcBorders>
              <w:top w:val="single" w:sz="8" w:space="0" w:color="auto"/>
              <w:left w:val="single" w:sz="8" w:space="0" w:color="auto"/>
              <w:right w:val="single" w:sz="12" w:space="0" w:color="auto"/>
            </w:tcBorders>
          </w:tcPr>
          <w:p w14:paraId="727A3B3B"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766F2385" w14:textId="77777777" w:rsidTr="00FF61FC">
        <w:trPr>
          <w:jc w:val="center"/>
        </w:trPr>
        <w:tc>
          <w:tcPr>
            <w:tcW w:w="524" w:type="dxa"/>
            <w:tcBorders>
              <w:left w:val="single" w:sz="12" w:space="0" w:color="auto"/>
              <w:right w:val="single" w:sz="8" w:space="0" w:color="auto"/>
            </w:tcBorders>
            <w:vAlign w:val="center"/>
          </w:tcPr>
          <w:p w14:paraId="55298584" w14:textId="77777777" w:rsidR="000E30E7" w:rsidRPr="00DE07AD" w:rsidRDefault="000E30E7" w:rsidP="00FF61FC">
            <w:pPr>
              <w:bidi/>
              <w:jc w:val="center"/>
              <w:rPr>
                <w:rFonts w:asciiTheme="majorBidi" w:hAnsiTheme="majorBidi" w:cstheme="majorBidi"/>
              </w:rPr>
            </w:pPr>
            <w:r>
              <w:t>2</w:t>
            </w:r>
          </w:p>
        </w:tc>
        <w:tc>
          <w:tcPr>
            <w:tcW w:w="3691" w:type="dxa"/>
            <w:tcBorders>
              <w:left w:val="single" w:sz="8" w:space="0" w:color="auto"/>
              <w:right w:val="single" w:sz="8" w:space="0" w:color="auto"/>
            </w:tcBorders>
            <w:vAlign w:val="center"/>
          </w:tcPr>
          <w:p w14:paraId="34F3EDA0" w14:textId="77777777" w:rsidR="000E30E7" w:rsidRPr="003248FB" w:rsidRDefault="000E30E7" w:rsidP="00FF61FC">
            <w:pPr>
              <w:jc w:val="both"/>
              <w:rPr>
                <w:rFonts w:asciiTheme="majorBidi" w:hAnsiTheme="majorBidi" w:cstheme="majorBidi"/>
                <w:b/>
              </w:rPr>
            </w:pPr>
            <w:r w:rsidRPr="003248FB">
              <w:rPr>
                <w:rFonts w:asciiTheme="majorBidi" w:hAnsiTheme="majorBidi" w:cstheme="majorBidi"/>
                <w:b/>
              </w:rPr>
              <w:t>Physical Exam</w:t>
            </w:r>
          </w:p>
          <w:p w14:paraId="0CEFD058" w14:textId="77777777" w:rsidR="000E30E7" w:rsidRPr="003248FB" w:rsidRDefault="000E30E7" w:rsidP="000E30E7">
            <w:pPr>
              <w:pStyle w:val="ListParagraph"/>
              <w:numPr>
                <w:ilvl w:val="0"/>
                <w:numId w:val="15"/>
              </w:numPr>
              <w:jc w:val="both"/>
              <w:rPr>
                <w:rFonts w:asciiTheme="majorBidi" w:hAnsiTheme="majorBidi" w:cstheme="majorBidi"/>
                <w:bCs/>
              </w:rPr>
            </w:pPr>
            <w:r w:rsidRPr="003248FB">
              <w:rPr>
                <w:rFonts w:asciiTheme="majorBidi" w:hAnsiTheme="majorBidi" w:cstheme="majorBidi"/>
                <w:bCs/>
              </w:rPr>
              <w:t>Skin, Hair, and Nails</w:t>
            </w:r>
          </w:p>
          <w:p w14:paraId="671882CD" w14:textId="77777777" w:rsidR="000E30E7" w:rsidRDefault="000E30E7" w:rsidP="00FF61FC">
            <w:pPr>
              <w:jc w:val="both"/>
              <w:rPr>
                <w:rFonts w:asciiTheme="majorBidi" w:hAnsiTheme="majorBidi" w:cstheme="majorBidi"/>
              </w:rPr>
            </w:pPr>
          </w:p>
          <w:p w14:paraId="325EF393" w14:textId="77777777" w:rsidR="000E30E7" w:rsidRPr="007243B5" w:rsidRDefault="000E30E7" w:rsidP="00FF61FC">
            <w:pPr>
              <w:jc w:val="both"/>
              <w:rPr>
                <w:rFonts w:asciiTheme="majorBidi" w:hAnsiTheme="majorBidi" w:cstheme="majorBidi"/>
                <w:bCs/>
              </w:rPr>
            </w:pPr>
            <w:r>
              <w:rPr>
                <w:rFonts w:asciiTheme="majorBidi" w:hAnsiTheme="majorBidi" w:cstheme="majorBidi"/>
              </w:rPr>
              <w:t>Demonstration and practice of the assessment of the skin, hair and nails</w:t>
            </w:r>
          </w:p>
        </w:tc>
        <w:tc>
          <w:tcPr>
            <w:tcW w:w="1170" w:type="dxa"/>
            <w:tcBorders>
              <w:left w:val="single" w:sz="8" w:space="0" w:color="auto"/>
              <w:right w:val="single" w:sz="12" w:space="0" w:color="auto"/>
            </w:tcBorders>
          </w:tcPr>
          <w:p w14:paraId="7FB326F7"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lastRenderedPageBreak/>
              <w:t>2</w:t>
            </w:r>
          </w:p>
          <w:p w14:paraId="16EAC666" w14:textId="77777777" w:rsidR="000E30E7" w:rsidRDefault="000E30E7" w:rsidP="00FF61FC">
            <w:pPr>
              <w:bidi/>
              <w:jc w:val="center"/>
              <w:rPr>
                <w:rFonts w:asciiTheme="majorBidi" w:hAnsiTheme="majorBidi" w:cstheme="majorBidi"/>
                <w:rtl/>
              </w:rPr>
            </w:pPr>
          </w:p>
          <w:p w14:paraId="47C9E37D" w14:textId="77777777" w:rsidR="000E30E7" w:rsidRDefault="000E30E7" w:rsidP="00FF61FC">
            <w:pPr>
              <w:bidi/>
              <w:jc w:val="center"/>
              <w:rPr>
                <w:rFonts w:asciiTheme="majorBidi" w:hAnsiTheme="majorBidi" w:cstheme="majorBidi"/>
                <w:rtl/>
              </w:rPr>
            </w:pPr>
          </w:p>
          <w:p w14:paraId="2729013D" w14:textId="77777777" w:rsidR="000E30E7" w:rsidRDefault="000E30E7" w:rsidP="00FF61FC">
            <w:pPr>
              <w:bidi/>
              <w:jc w:val="center"/>
              <w:rPr>
                <w:rFonts w:asciiTheme="majorBidi" w:hAnsiTheme="majorBidi" w:cstheme="majorBidi"/>
                <w:rtl/>
              </w:rPr>
            </w:pPr>
          </w:p>
          <w:p w14:paraId="6B2137EE" w14:textId="77777777" w:rsidR="000E30E7" w:rsidRPr="00DE07AD" w:rsidRDefault="000E30E7" w:rsidP="00FF61FC">
            <w:pPr>
              <w:bidi/>
              <w:rPr>
                <w:rFonts w:asciiTheme="majorBidi" w:hAnsiTheme="majorBidi" w:cstheme="majorBidi"/>
              </w:rPr>
            </w:pPr>
          </w:p>
        </w:tc>
        <w:tc>
          <w:tcPr>
            <w:tcW w:w="3240" w:type="dxa"/>
            <w:tcBorders>
              <w:left w:val="single" w:sz="8" w:space="0" w:color="auto"/>
              <w:right w:val="single" w:sz="12" w:space="0" w:color="auto"/>
            </w:tcBorders>
          </w:tcPr>
          <w:p w14:paraId="746B9D32" w14:textId="77777777" w:rsidR="000E30E7" w:rsidRPr="00BB1B8C" w:rsidRDefault="000E30E7" w:rsidP="00FF61FC">
            <w:pPr>
              <w:bidi/>
              <w:jc w:val="right"/>
              <w:rPr>
                <w:rFonts w:asciiTheme="majorBidi" w:hAnsiTheme="majorBidi" w:cstheme="majorBidi"/>
                <w:rtl/>
              </w:rPr>
            </w:pPr>
            <w:r>
              <w:rPr>
                <w:rFonts w:asciiTheme="majorBidi" w:hAnsiTheme="majorBidi" w:cstheme="majorBidi"/>
                <w:lang w:bidi="ar-EG"/>
              </w:rPr>
              <w:lastRenderedPageBreak/>
              <w:t>Return demonstrate of general survey assessment</w:t>
            </w:r>
          </w:p>
        </w:tc>
        <w:tc>
          <w:tcPr>
            <w:tcW w:w="1080" w:type="dxa"/>
            <w:tcBorders>
              <w:left w:val="single" w:sz="8" w:space="0" w:color="auto"/>
              <w:right w:val="single" w:sz="12" w:space="0" w:color="auto"/>
            </w:tcBorders>
          </w:tcPr>
          <w:p w14:paraId="5F7A6B31"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17D34949" w14:textId="77777777" w:rsidTr="00FF61FC">
        <w:trPr>
          <w:jc w:val="center"/>
        </w:trPr>
        <w:tc>
          <w:tcPr>
            <w:tcW w:w="524" w:type="dxa"/>
            <w:tcBorders>
              <w:left w:val="single" w:sz="12" w:space="0" w:color="auto"/>
              <w:right w:val="single" w:sz="8" w:space="0" w:color="auto"/>
            </w:tcBorders>
            <w:vAlign w:val="center"/>
          </w:tcPr>
          <w:p w14:paraId="20B294A9" w14:textId="77777777" w:rsidR="000E30E7" w:rsidRPr="00DE07AD" w:rsidRDefault="000E30E7" w:rsidP="00FF61FC">
            <w:pPr>
              <w:bidi/>
              <w:jc w:val="center"/>
              <w:rPr>
                <w:rFonts w:asciiTheme="majorBidi" w:hAnsiTheme="majorBidi" w:cstheme="majorBidi"/>
              </w:rPr>
            </w:pPr>
            <w:r>
              <w:lastRenderedPageBreak/>
              <w:t>3</w:t>
            </w:r>
          </w:p>
        </w:tc>
        <w:tc>
          <w:tcPr>
            <w:tcW w:w="3691" w:type="dxa"/>
            <w:tcBorders>
              <w:left w:val="single" w:sz="8" w:space="0" w:color="auto"/>
              <w:right w:val="single" w:sz="8" w:space="0" w:color="auto"/>
            </w:tcBorders>
            <w:vAlign w:val="center"/>
          </w:tcPr>
          <w:p w14:paraId="7DFDEE3C" w14:textId="77777777" w:rsidR="000E30E7" w:rsidRPr="003248FB" w:rsidRDefault="000E30E7" w:rsidP="00FF61FC">
            <w:pPr>
              <w:jc w:val="both"/>
              <w:rPr>
                <w:rFonts w:asciiTheme="majorBidi" w:hAnsiTheme="majorBidi" w:cstheme="majorBidi"/>
                <w:b/>
              </w:rPr>
            </w:pPr>
            <w:r w:rsidRPr="003248FB">
              <w:rPr>
                <w:rFonts w:asciiTheme="majorBidi" w:hAnsiTheme="majorBidi" w:cstheme="majorBidi"/>
                <w:b/>
              </w:rPr>
              <w:t>Physical Exam</w:t>
            </w:r>
          </w:p>
          <w:p w14:paraId="11A961A5" w14:textId="77777777" w:rsidR="000E30E7" w:rsidRPr="003248FB" w:rsidRDefault="000E30E7" w:rsidP="000E30E7">
            <w:pPr>
              <w:pStyle w:val="ListParagraph"/>
              <w:numPr>
                <w:ilvl w:val="0"/>
                <w:numId w:val="28"/>
              </w:numPr>
              <w:jc w:val="both"/>
              <w:rPr>
                <w:rFonts w:asciiTheme="majorBidi" w:hAnsiTheme="majorBidi" w:cstheme="majorBidi"/>
                <w:bCs/>
              </w:rPr>
            </w:pPr>
            <w:r w:rsidRPr="003248FB">
              <w:rPr>
                <w:rFonts w:asciiTheme="majorBidi" w:hAnsiTheme="majorBidi" w:cstheme="majorBidi"/>
                <w:bCs/>
              </w:rPr>
              <w:t>Head, Face, and Neck Including Regional Lymphatics</w:t>
            </w:r>
          </w:p>
          <w:p w14:paraId="2A13B582" w14:textId="77777777" w:rsidR="000E30E7" w:rsidRDefault="000E30E7" w:rsidP="00FF61FC">
            <w:pPr>
              <w:bidi/>
              <w:rPr>
                <w:rFonts w:asciiTheme="majorBidi" w:hAnsiTheme="majorBidi" w:cstheme="majorBidi"/>
              </w:rPr>
            </w:pPr>
          </w:p>
          <w:p w14:paraId="51270967" w14:textId="77777777" w:rsidR="000E30E7" w:rsidRPr="00DE07AD" w:rsidRDefault="000E30E7" w:rsidP="00FF61FC">
            <w:pPr>
              <w:bidi/>
              <w:jc w:val="right"/>
              <w:rPr>
                <w:rFonts w:asciiTheme="majorBidi" w:hAnsiTheme="majorBidi" w:cstheme="majorBidi"/>
              </w:rPr>
            </w:pPr>
            <w:r>
              <w:rPr>
                <w:rFonts w:asciiTheme="majorBidi" w:hAnsiTheme="majorBidi" w:cstheme="majorBidi"/>
              </w:rPr>
              <w:t>Demonstration and practice of the assessment of the head, face, and neck including regional lymphatic</w:t>
            </w:r>
          </w:p>
        </w:tc>
        <w:tc>
          <w:tcPr>
            <w:tcW w:w="1170" w:type="dxa"/>
            <w:tcBorders>
              <w:left w:val="single" w:sz="8" w:space="0" w:color="auto"/>
              <w:right w:val="single" w:sz="12" w:space="0" w:color="auto"/>
            </w:tcBorders>
          </w:tcPr>
          <w:p w14:paraId="61A091B4"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p w14:paraId="680285B3" w14:textId="77777777" w:rsidR="000E30E7" w:rsidRDefault="000E30E7" w:rsidP="00FF61FC">
            <w:pPr>
              <w:bidi/>
              <w:jc w:val="center"/>
              <w:rPr>
                <w:rFonts w:asciiTheme="majorBidi" w:hAnsiTheme="majorBidi" w:cstheme="majorBidi"/>
                <w:rtl/>
              </w:rPr>
            </w:pPr>
          </w:p>
          <w:p w14:paraId="43CFFFAA" w14:textId="77777777" w:rsidR="000E30E7" w:rsidRDefault="000E30E7" w:rsidP="00FF61FC">
            <w:pPr>
              <w:bidi/>
              <w:jc w:val="center"/>
              <w:rPr>
                <w:rFonts w:asciiTheme="majorBidi" w:hAnsiTheme="majorBidi" w:cstheme="majorBidi"/>
                <w:rtl/>
              </w:rPr>
            </w:pPr>
          </w:p>
          <w:p w14:paraId="1D8FFC38" w14:textId="77777777" w:rsidR="000E30E7" w:rsidRDefault="000E30E7" w:rsidP="00FF61FC">
            <w:pPr>
              <w:bidi/>
              <w:jc w:val="center"/>
              <w:rPr>
                <w:rFonts w:asciiTheme="majorBidi" w:hAnsiTheme="majorBidi" w:cstheme="majorBidi"/>
                <w:rtl/>
              </w:rPr>
            </w:pPr>
          </w:p>
          <w:p w14:paraId="37CBB38E" w14:textId="77777777" w:rsidR="000E30E7" w:rsidRPr="00DE07AD" w:rsidRDefault="000E30E7" w:rsidP="00FF61FC">
            <w:pPr>
              <w:bidi/>
              <w:jc w:val="center"/>
              <w:rPr>
                <w:rFonts w:asciiTheme="majorBidi" w:hAnsiTheme="majorBidi" w:cstheme="majorBidi"/>
              </w:rPr>
            </w:pPr>
          </w:p>
        </w:tc>
        <w:tc>
          <w:tcPr>
            <w:tcW w:w="3240" w:type="dxa"/>
            <w:tcBorders>
              <w:left w:val="single" w:sz="8" w:space="0" w:color="auto"/>
              <w:right w:val="single" w:sz="12" w:space="0" w:color="auto"/>
            </w:tcBorders>
          </w:tcPr>
          <w:p w14:paraId="1CB425CE" w14:textId="77777777" w:rsidR="000E30E7" w:rsidRDefault="000E30E7" w:rsidP="00FF61FC">
            <w:pPr>
              <w:bidi/>
              <w:jc w:val="right"/>
              <w:rPr>
                <w:rFonts w:asciiTheme="majorBidi" w:hAnsiTheme="majorBidi" w:cstheme="majorBidi"/>
                <w:rtl/>
              </w:rPr>
            </w:pPr>
            <w:r>
              <w:rPr>
                <w:rFonts w:asciiTheme="majorBidi" w:hAnsiTheme="majorBidi" w:cstheme="majorBidi"/>
                <w:lang w:bidi="ar-EG"/>
              </w:rPr>
              <w:t>Return demonstrate of</w:t>
            </w:r>
            <w:r>
              <w:rPr>
                <w:rFonts w:asciiTheme="majorBidi" w:hAnsiTheme="majorBidi" w:cstheme="majorBidi"/>
              </w:rPr>
              <w:t xml:space="preserve"> the skin, hair and nails</w:t>
            </w:r>
          </w:p>
        </w:tc>
        <w:tc>
          <w:tcPr>
            <w:tcW w:w="1080" w:type="dxa"/>
            <w:tcBorders>
              <w:left w:val="single" w:sz="8" w:space="0" w:color="auto"/>
              <w:right w:val="single" w:sz="12" w:space="0" w:color="auto"/>
            </w:tcBorders>
          </w:tcPr>
          <w:p w14:paraId="461B13CC"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648403EC" w14:textId="77777777" w:rsidTr="00FF61FC">
        <w:trPr>
          <w:jc w:val="center"/>
        </w:trPr>
        <w:tc>
          <w:tcPr>
            <w:tcW w:w="524" w:type="dxa"/>
            <w:tcBorders>
              <w:left w:val="single" w:sz="12" w:space="0" w:color="auto"/>
              <w:right w:val="single" w:sz="8" w:space="0" w:color="auto"/>
            </w:tcBorders>
            <w:vAlign w:val="center"/>
          </w:tcPr>
          <w:p w14:paraId="1FAF36A2" w14:textId="77777777" w:rsidR="000E30E7" w:rsidRPr="00DE07AD" w:rsidRDefault="000E30E7" w:rsidP="00FF61FC">
            <w:pPr>
              <w:bidi/>
              <w:jc w:val="center"/>
              <w:rPr>
                <w:rFonts w:asciiTheme="majorBidi" w:hAnsiTheme="majorBidi" w:cstheme="majorBidi"/>
              </w:rPr>
            </w:pPr>
            <w:r>
              <w:t>4</w:t>
            </w:r>
          </w:p>
        </w:tc>
        <w:tc>
          <w:tcPr>
            <w:tcW w:w="3691" w:type="dxa"/>
            <w:tcBorders>
              <w:left w:val="single" w:sz="8" w:space="0" w:color="auto"/>
              <w:right w:val="single" w:sz="8" w:space="0" w:color="auto"/>
            </w:tcBorders>
            <w:vAlign w:val="center"/>
          </w:tcPr>
          <w:p w14:paraId="1FCFB8C6"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7EF04830" w14:textId="77777777" w:rsidR="000E30E7" w:rsidRPr="003248FB" w:rsidRDefault="000E30E7" w:rsidP="000E30E7">
            <w:pPr>
              <w:pStyle w:val="ListParagraph"/>
              <w:numPr>
                <w:ilvl w:val="0"/>
                <w:numId w:val="16"/>
              </w:numPr>
              <w:jc w:val="both"/>
              <w:rPr>
                <w:rFonts w:asciiTheme="majorBidi" w:hAnsiTheme="majorBidi" w:cstheme="majorBidi"/>
                <w:bCs/>
              </w:rPr>
            </w:pPr>
            <w:r w:rsidRPr="003248FB">
              <w:rPr>
                <w:rFonts w:asciiTheme="majorBidi" w:hAnsiTheme="majorBidi" w:cstheme="majorBidi"/>
                <w:bCs/>
              </w:rPr>
              <w:t>Eyes</w:t>
            </w:r>
          </w:p>
          <w:p w14:paraId="630E457B" w14:textId="77777777" w:rsidR="000E30E7" w:rsidRPr="003248FB" w:rsidRDefault="000E30E7" w:rsidP="000E30E7">
            <w:pPr>
              <w:pStyle w:val="ListParagraph"/>
              <w:numPr>
                <w:ilvl w:val="0"/>
                <w:numId w:val="16"/>
              </w:numPr>
              <w:jc w:val="both"/>
              <w:rPr>
                <w:rFonts w:asciiTheme="majorBidi" w:hAnsiTheme="majorBidi" w:cstheme="majorBidi"/>
                <w:bCs/>
              </w:rPr>
            </w:pPr>
            <w:r w:rsidRPr="003248FB">
              <w:rPr>
                <w:rFonts w:asciiTheme="majorBidi" w:hAnsiTheme="majorBidi" w:cstheme="majorBidi"/>
                <w:bCs/>
              </w:rPr>
              <w:t>Ears</w:t>
            </w:r>
          </w:p>
          <w:p w14:paraId="358C7D30" w14:textId="77777777" w:rsidR="000E30E7" w:rsidRPr="00DE07AD" w:rsidRDefault="000E30E7" w:rsidP="000E30E7">
            <w:pPr>
              <w:pStyle w:val="ListParagraph"/>
              <w:numPr>
                <w:ilvl w:val="0"/>
                <w:numId w:val="16"/>
              </w:numPr>
              <w:jc w:val="both"/>
              <w:rPr>
                <w:rFonts w:asciiTheme="majorBidi" w:hAnsiTheme="majorBidi" w:cstheme="majorBidi"/>
                <w:lang w:bidi="ar-EG"/>
              </w:rPr>
            </w:pPr>
            <w:r w:rsidRPr="003248FB">
              <w:rPr>
                <w:rFonts w:asciiTheme="majorBidi" w:hAnsiTheme="majorBidi" w:cstheme="majorBidi"/>
                <w:bCs/>
              </w:rPr>
              <w:t>Nose</w:t>
            </w:r>
          </w:p>
          <w:p w14:paraId="69AB7DCA" w14:textId="77777777" w:rsidR="000E30E7" w:rsidRDefault="000E30E7" w:rsidP="00FF61FC">
            <w:pPr>
              <w:bidi/>
              <w:jc w:val="right"/>
              <w:rPr>
                <w:rFonts w:asciiTheme="majorBidi" w:hAnsiTheme="majorBidi" w:cstheme="majorBidi"/>
                <w:lang w:bidi="ar-EG"/>
              </w:rPr>
            </w:pPr>
          </w:p>
          <w:p w14:paraId="7305A90A" w14:textId="77777777" w:rsidR="000E30E7" w:rsidRPr="00DE07AD" w:rsidRDefault="000E30E7" w:rsidP="00FF61FC">
            <w:pPr>
              <w:bidi/>
              <w:jc w:val="right"/>
              <w:rPr>
                <w:rFonts w:asciiTheme="majorBidi" w:hAnsiTheme="majorBidi" w:cstheme="majorBidi"/>
                <w:lang w:bidi="ar-EG"/>
              </w:rPr>
            </w:pPr>
            <w:r>
              <w:rPr>
                <w:rFonts w:asciiTheme="majorBidi" w:hAnsiTheme="majorBidi" w:cstheme="majorBidi"/>
                <w:lang w:bidi="ar-EG"/>
              </w:rPr>
              <w:t>Demonstration and practice of the assessment of eyes, ears, and nose</w:t>
            </w:r>
          </w:p>
        </w:tc>
        <w:tc>
          <w:tcPr>
            <w:tcW w:w="1170" w:type="dxa"/>
            <w:tcBorders>
              <w:left w:val="single" w:sz="8" w:space="0" w:color="auto"/>
              <w:right w:val="single" w:sz="12" w:space="0" w:color="auto"/>
            </w:tcBorders>
          </w:tcPr>
          <w:p w14:paraId="3B32CBBC"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p w14:paraId="26BEC2BD" w14:textId="77777777" w:rsidR="000E30E7" w:rsidRDefault="000E30E7" w:rsidP="00FF61FC">
            <w:pPr>
              <w:bidi/>
              <w:jc w:val="center"/>
              <w:rPr>
                <w:rFonts w:asciiTheme="majorBidi" w:hAnsiTheme="majorBidi" w:cstheme="majorBidi"/>
                <w:rtl/>
              </w:rPr>
            </w:pPr>
          </w:p>
          <w:p w14:paraId="7F41A586" w14:textId="77777777" w:rsidR="000E30E7" w:rsidRDefault="000E30E7" w:rsidP="00FF61FC">
            <w:pPr>
              <w:bidi/>
              <w:jc w:val="center"/>
              <w:rPr>
                <w:rFonts w:asciiTheme="majorBidi" w:hAnsiTheme="majorBidi" w:cstheme="majorBidi"/>
                <w:rtl/>
              </w:rPr>
            </w:pPr>
          </w:p>
          <w:p w14:paraId="1477EFDB" w14:textId="77777777" w:rsidR="000E30E7" w:rsidRDefault="000E30E7" w:rsidP="00FF61FC">
            <w:pPr>
              <w:bidi/>
              <w:jc w:val="center"/>
              <w:rPr>
                <w:rFonts w:asciiTheme="majorBidi" w:hAnsiTheme="majorBidi" w:cstheme="majorBidi"/>
                <w:rtl/>
              </w:rPr>
            </w:pPr>
          </w:p>
          <w:p w14:paraId="583966DE" w14:textId="77777777" w:rsidR="000E30E7" w:rsidRPr="00DE07AD" w:rsidRDefault="000E30E7" w:rsidP="00FF61FC">
            <w:pPr>
              <w:bidi/>
              <w:rPr>
                <w:rFonts w:asciiTheme="majorBidi" w:hAnsiTheme="majorBidi" w:cstheme="majorBidi"/>
              </w:rPr>
            </w:pPr>
          </w:p>
        </w:tc>
        <w:tc>
          <w:tcPr>
            <w:tcW w:w="3240" w:type="dxa"/>
            <w:tcBorders>
              <w:left w:val="single" w:sz="8" w:space="0" w:color="auto"/>
              <w:right w:val="single" w:sz="12" w:space="0" w:color="auto"/>
            </w:tcBorders>
          </w:tcPr>
          <w:p w14:paraId="2D2C4956" w14:textId="77777777" w:rsidR="000E30E7" w:rsidRDefault="000E30E7" w:rsidP="00FF61FC">
            <w:pPr>
              <w:bidi/>
              <w:jc w:val="right"/>
              <w:rPr>
                <w:rFonts w:asciiTheme="majorBidi" w:hAnsiTheme="majorBidi" w:cstheme="majorBidi"/>
                <w:rtl/>
              </w:rPr>
            </w:pPr>
            <w:r>
              <w:rPr>
                <w:rFonts w:asciiTheme="majorBidi" w:hAnsiTheme="majorBidi" w:cstheme="majorBidi"/>
              </w:rPr>
              <w:t>Return demonstration of the assessment of the head, face, and neck including regional lymphatic</w:t>
            </w:r>
          </w:p>
        </w:tc>
        <w:tc>
          <w:tcPr>
            <w:tcW w:w="1080" w:type="dxa"/>
            <w:tcBorders>
              <w:left w:val="single" w:sz="8" w:space="0" w:color="auto"/>
              <w:right w:val="single" w:sz="12" w:space="0" w:color="auto"/>
            </w:tcBorders>
          </w:tcPr>
          <w:p w14:paraId="1706374B"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7EC5F24D" w14:textId="77777777" w:rsidTr="00FF61FC">
        <w:trPr>
          <w:jc w:val="center"/>
        </w:trPr>
        <w:tc>
          <w:tcPr>
            <w:tcW w:w="524" w:type="dxa"/>
            <w:tcBorders>
              <w:left w:val="single" w:sz="12" w:space="0" w:color="auto"/>
              <w:right w:val="single" w:sz="8" w:space="0" w:color="auto"/>
            </w:tcBorders>
            <w:vAlign w:val="center"/>
          </w:tcPr>
          <w:p w14:paraId="3797601C" w14:textId="77777777" w:rsidR="000E30E7" w:rsidRPr="00DE07AD" w:rsidRDefault="000E30E7" w:rsidP="00FF61FC">
            <w:pPr>
              <w:bidi/>
              <w:jc w:val="center"/>
              <w:rPr>
                <w:rFonts w:asciiTheme="majorBidi" w:hAnsiTheme="majorBidi" w:cstheme="majorBidi"/>
              </w:rPr>
            </w:pPr>
            <w:r>
              <w:t>25</w:t>
            </w:r>
          </w:p>
        </w:tc>
        <w:tc>
          <w:tcPr>
            <w:tcW w:w="3691" w:type="dxa"/>
            <w:tcBorders>
              <w:left w:val="single" w:sz="8" w:space="0" w:color="auto"/>
              <w:right w:val="single" w:sz="8" w:space="0" w:color="auto"/>
            </w:tcBorders>
            <w:vAlign w:val="center"/>
          </w:tcPr>
          <w:p w14:paraId="454ED0D0"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7BAD8FB4" w14:textId="77777777" w:rsidR="000E30E7" w:rsidRPr="003248FB" w:rsidRDefault="000E30E7" w:rsidP="000E30E7">
            <w:pPr>
              <w:pStyle w:val="ListParagraph"/>
              <w:numPr>
                <w:ilvl w:val="0"/>
                <w:numId w:val="29"/>
              </w:numPr>
              <w:jc w:val="both"/>
              <w:rPr>
                <w:rFonts w:asciiTheme="majorBidi" w:hAnsiTheme="majorBidi" w:cstheme="majorBidi"/>
                <w:bCs/>
              </w:rPr>
            </w:pPr>
            <w:r w:rsidRPr="003248FB">
              <w:rPr>
                <w:rFonts w:asciiTheme="majorBidi" w:hAnsiTheme="majorBidi" w:cstheme="majorBidi"/>
                <w:bCs/>
              </w:rPr>
              <w:t>Mouth, and Throat</w:t>
            </w:r>
          </w:p>
          <w:p w14:paraId="4C6EEBEB" w14:textId="77777777" w:rsidR="000E30E7" w:rsidRDefault="000E30E7" w:rsidP="00FF61FC">
            <w:pPr>
              <w:bidi/>
              <w:rPr>
                <w:rFonts w:asciiTheme="majorBidi" w:hAnsiTheme="majorBidi" w:cstheme="majorBidi"/>
              </w:rPr>
            </w:pPr>
          </w:p>
          <w:p w14:paraId="565D7634" w14:textId="77777777" w:rsidR="000E30E7" w:rsidRPr="00DE07AD" w:rsidRDefault="000E30E7" w:rsidP="00FF61FC">
            <w:pPr>
              <w:bidi/>
              <w:jc w:val="right"/>
              <w:rPr>
                <w:rFonts w:asciiTheme="majorBidi" w:hAnsiTheme="majorBidi" w:cstheme="majorBidi"/>
                <w:lang w:bidi="ar-EG"/>
              </w:rPr>
            </w:pPr>
            <w:r>
              <w:rPr>
                <w:rFonts w:asciiTheme="majorBidi" w:hAnsiTheme="majorBidi" w:cstheme="majorBidi"/>
                <w:lang w:bidi="ar-EG"/>
              </w:rPr>
              <w:t>Demonstration and practice of the assessment of mouth, and throat</w:t>
            </w:r>
          </w:p>
        </w:tc>
        <w:tc>
          <w:tcPr>
            <w:tcW w:w="1170" w:type="dxa"/>
            <w:tcBorders>
              <w:left w:val="single" w:sz="8" w:space="0" w:color="auto"/>
              <w:right w:val="single" w:sz="12" w:space="0" w:color="auto"/>
            </w:tcBorders>
          </w:tcPr>
          <w:p w14:paraId="5A8C8EF1"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right w:val="single" w:sz="12" w:space="0" w:color="auto"/>
            </w:tcBorders>
          </w:tcPr>
          <w:p w14:paraId="5D549C86" w14:textId="77777777" w:rsidR="000E30E7" w:rsidRDefault="000E30E7" w:rsidP="00FF61FC">
            <w:pPr>
              <w:bidi/>
              <w:jc w:val="right"/>
              <w:rPr>
                <w:rFonts w:asciiTheme="majorBidi" w:hAnsiTheme="majorBidi" w:cstheme="majorBidi"/>
                <w:rtl/>
              </w:rPr>
            </w:pPr>
            <w:r>
              <w:rPr>
                <w:rFonts w:asciiTheme="majorBidi" w:hAnsiTheme="majorBidi" w:cstheme="majorBidi"/>
              </w:rPr>
              <w:t xml:space="preserve">Return demonstration of the assessment of the </w:t>
            </w:r>
            <w:r>
              <w:rPr>
                <w:rFonts w:asciiTheme="majorBidi" w:hAnsiTheme="majorBidi" w:cstheme="majorBidi"/>
                <w:lang w:bidi="ar-EG"/>
              </w:rPr>
              <w:t>eyes, ears, and nose</w:t>
            </w:r>
          </w:p>
        </w:tc>
        <w:tc>
          <w:tcPr>
            <w:tcW w:w="1080" w:type="dxa"/>
            <w:tcBorders>
              <w:left w:val="single" w:sz="8" w:space="0" w:color="auto"/>
              <w:right w:val="single" w:sz="12" w:space="0" w:color="auto"/>
            </w:tcBorders>
          </w:tcPr>
          <w:p w14:paraId="1205ACE1"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01D9F217" w14:textId="77777777" w:rsidTr="00FF61FC">
        <w:trPr>
          <w:jc w:val="center"/>
        </w:trPr>
        <w:tc>
          <w:tcPr>
            <w:tcW w:w="524" w:type="dxa"/>
            <w:tcBorders>
              <w:left w:val="single" w:sz="12" w:space="0" w:color="auto"/>
              <w:bottom w:val="single" w:sz="8" w:space="0" w:color="auto"/>
              <w:right w:val="single" w:sz="8" w:space="0" w:color="auto"/>
            </w:tcBorders>
            <w:vAlign w:val="center"/>
          </w:tcPr>
          <w:p w14:paraId="0AED6784" w14:textId="77777777" w:rsidR="000E30E7" w:rsidRPr="00DE07AD" w:rsidRDefault="000E30E7" w:rsidP="00FF61FC">
            <w:pPr>
              <w:bidi/>
              <w:jc w:val="center"/>
              <w:rPr>
                <w:rFonts w:asciiTheme="majorBidi" w:hAnsiTheme="majorBidi" w:cstheme="majorBidi"/>
              </w:rPr>
            </w:pPr>
            <w:r>
              <w:t>6</w:t>
            </w:r>
          </w:p>
        </w:tc>
        <w:tc>
          <w:tcPr>
            <w:tcW w:w="3691" w:type="dxa"/>
            <w:tcBorders>
              <w:left w:val="single" w:sz="8" w:space="0" w:color="auto"/>
              <w:bottom w:val="single" w:sz="8" w:space="0" w:color="auto"/>
              <w:right w:val="single" w:sz="8" w:space="0" w:color="auto"/>
            </w:tcBorders>
            <w:vAlign w:val="center"/>
          </w:tcPr>
          <w:p w14:paraId="50A8EA06" w14:textId="77777777" w:rsidR="000E30E7" w:rsidRPr="00DE07AD" w:rsidRDefault="000E30E7" w:rsidP="00FF61FC">
            <w:pPr>
              <w:bidi/>
              <w:jc w:val="right"/>
              <w:rPr>
                <w:rFonts w:asciiTheme="majorBidi" w:hAnsiTheme="majorBidi" w:cstheme="majorBidi"/>
              </w:rPr>
            </w:pPr>
            <w:r>
              <w:rPr>
                <w:rFonts w:asciiTheme="majorBidi" w:hAnsiTheme="majorBidi" w:cstheme="majorBidi" w:hint="cs"/>
                <w:rtl/>
              </w:rPr>
              <w:t>First midterm exam</w:t>
            </w:r>
          </w:p>
        </w:tc>
        <w:tc>
          <w:tcPr>
            <w:tcW w:w="1170" w:type="dxa"/>
            <w:tcBorders>
              <w:left w:val="single" w:sz="8" w:space="0" w:color="auto"/>
              <w:bottom w:val="single" w:sz="8" w:space="0" w:color="auto"/>
              <w:right w:val="single" w:sz="12" w:space="0" w:color="auto"/>
            </w:tcBorders>
          </w:tcPr>
          <w:p w14:paraId="7B26D56C"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1BD689FF"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OSCHE exam</w:t>
            </w:r>
          </w:p>
        </w:tc>
        <w:tc>
          <w:tcPr>
            <w:tcW w:w="1080" w:type="dxa"/>
            <w:tcBorders>
              <w:left w:val="single" w:sz="8" w:space="0" w:color="auto"/>
              <w:bottom w:val="single" w:sz="8" w:space="0" w:color="auto"/>
              <w:right w:val="single" w:sz="12" w:space="0" w:color="auto"/>
            </w:tcBorders>
          </w:tcPr>
          <w:p w14:paraId="1078B58F"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07406056" w14:textId="77777777" w:rsidTr="00FF61FC">
        <w:trPr>
          <w:jc w:val="center"/>
        </w:trPr>
        <w:tc>
          <w:tcPr>
            <w:tcW w:w="524" w:type="dxa"/>
            <w:tcBorders>
              <w:left w:val="single" w:sz="12" w:space="0" w:color="auto"/>
              <w:bottom w:val="single" w:sz="8" w:space="0" w:color="auto"/>
              <w:right w:val="single" w:sz="8" w:space="0" w:color="auto"/>
            </w:tcBorders>
            <w:vAlign w:val="center"/>
          </w:tcPr>
          <w:p w14:paraId="2129063E" w14:textId="77777777" w:rsidR="000E30E7" w:rsidRDefault="000E30E7" w:rsidP="00FF61FC">
            <w:pPr>
              <w:bidi/>
              <w:jc w:val="center"/>
            </w:pPr>
            <w:r>
              <w:rPr>
                <w:rFonts w:hint="cs"/>
                <w:rtl/>
              </w:rPr>
              <w:t>7</w:t>
            </w:r>
          </w:p>
        </w:tc>
        <w:tc>
          <w:tcPr>
            <w:tcW w:w="3691" w:type="dxa"/>
            <w:tcBorders>
              <w:left w:val="single" w:sz="8" w:space="0" w:color="auto"/>
              <w:bottom w:val="single" w:sz="8" w:space="0" w:color="auto"/>
              <w:right w:val="single" w:sz="8" w:space="0" w:color="auto"/>
            </w:tcBorders>
            <w:vAlign w:val="center"/>
          </w:tcPr>
          <w:p w14:paraId="3DE1409B"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0578611D" w14:textId="77777777" w:rsidR="000E30E7" w:rsidRPr="00BB1B8C" w:rsidRDefault="000E30E7" w:rsidP="000E30E7">
            <w:pPr>
              <w:pStyle w:val="ListParagraph"/>
              <w:numPr>
                <w:ilvl w:val="0"/>
                <w:numId w:val="17"/>
              </w:numPr>
              <w:jc w:val="both"/>
              <w:rPr>
                <w:rFonts w:asciiTheme="majorBidi" w:hAnsiTheme="majorBidi" w:cstheme="majorBidi"/>
                <w:bCs/>
                <w:rtl/>
              </w:rPr>
            </w:pPr>
            <w:r w:rsidRPr="003248FB">
              <w:rPr>
                <w:rFonts w:asciiTheme="majorBidi" w:hAnsiTheme="majorBidi" w:cstheme="majorBidi"/>
                <w:bCs/>
              </w:rPr>
              <w:t>Breast and Regional Lymphatics</w:t>
            </w:r>
          </w:p>
          <w:p w14:paraId="7632511A" w14:textId="77777777" w:rsidR="000E30E7" w:rsidRDefault="000E30E7" w:rsidP="00FF61FC">
            <w:pPr>
              <w:bidi/>
              <w:jc w:val="right"/>
              <w:rPr>
                <w:rFonts w:asciiTheme="majorBidi" w:hAnsiTheme="majorBidi" w:cstheme="majorBidi"/>
                <w:lang w:bidi="ar-EG"/>
              </w:rPr>
            </w:pPr>
          </w:p>
          <w:p w14:paraId="035E3BCC" w14:textId="77777777" w:rsidR="000E30E7" w:rsidRPr="00FF7AC3" w:rsidRDefault="000E30E7" w:rsidP="00FF61FC">
            <w:pPr>
              <w:bidi/>
              <w:jc w:val="right"/>
              <w:rPr>
                <w:rFonts w:asciiTheme="majorBidi" w:hAnsiTheme="majorBidi" w:cstheme="majorBidi"/>
              </w:rPr>
            </w:pPr>
            <w:r>
              <w:rPr>
                <w:rFonts w:asciiTheme="majorBidi" w:hAnsiTheme="majorBidi" w:cstheme="majorBidi"/>
                <w:lang w:bidi="ar-EG"/>
              </w:rPr>
              <w:t>Demonstration and practice of breast and regional lymphatic</w:t>
            </w:r>
          </w:p>
        </w:tc>
        <w:tc>
          <w:tcPr>
            <w:tcW w:w="1170" w:type="dxa"/>
            <w:tcBorders>
              <w:left w:val="single" w:sz="8" w:space="0" w:color="auto"/>
              <w:bottom w:val="single" w:sz="8" w:space="0" w:color="auto"/>
              <w:right w:val="single" w:sz="12" w:space="0" w:color="auto"/>
            </w:tcBorders>
          </w:tcPr>
          <w:p w14:paraId="5128C392"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p w14:paraId="23E3964D" w14:textId="77777777" w:rsidR="000E30E7" w:rsidRDefault="000E30E7" w:rsidP="00FF61FC">
            <w:pPr>
              <w:bidi/>
              <w:jc w:val="center"/>
              <w:rPr>
                <w:rFonts w:asciiTheme="majorBidi" w:hAnsiTheme="majorBidi" w:cstheme="majorBidi"/>
                <w:rtl/>
              </w:rPr>
            </w:pPr>
          </w:p>
          <w:p w14:paraId="6D09CEC7" w14:textId="77777777" w:rsidR="000E30E7" w:rsidRDefault="000E30E7" w:rsidP="00FF61FC">
            <w:pPr>
              <w:bidi/>
              <w:jc w:val="center"/>
              <w:rPr>
                <w:rFonts w:asciiTheme="majorBidi" w:hAnsiTheme="majorBidi" w:cstheme="majorBidi"/>
                <w:rtl/>
              </w:rPr>
            </w:pPr>
          </w:p>
          <w:p w14:paraId="2C4E9B16" w14:textId="77777777" w:rsidR="000E30E7" w:rsidRDefault="000E30E7" w:rsidP="00FF61FC">
            <w:pPr>
              <w:bidi/>
              <w:jc w:val="center"/>
              <w:rPr>
                <w:rFonts w:asciiTheme="majorBidi" w:hAnsiTheme="majorBidi" w:cstheme="majorBidi"/>
                <w:rtl/>
              </w:rPr>
            </w:pPr>
          </w:p>
          <w:p w14:paraId="5EA058F5" w14:textId="77777777" w:rsidR="000E30E7" w:rsidRPr="00DE07AD" w:rsidRDefault="000E30E7" w:rsidP="00FF61FC">
            <w:pPr>
              <w:bidi/>
              <w:jc w:val="center"/>
              <w:rPr>
                <w:rFonts w:asciiTheme="majorBidi" w:hAnsiTheme="majorBidi" w:cstheme="majorBidi"/>
              </w:rPr>
            </w:pPr>
          </w:p>
        </w:tc>
        <w:tc>
          <w:tcPr>
            <w:tcW w:w="3240" w:type="dxa"/>
            <w:tcBorders>
              <w:left w:val="single" w:sz="8" w:space="0" w:color="auto"/>
              <w:bottom w:val="single" w:sz="8" w:space="0" w:color="auto"/>
              <w:right w:val="single" w:sz="12" w:space="0" w:color="auto"/>
            </w:tcBorders>
          </w:tcPr>
          <w:p w14:paraId="48819129" w14:textId="77777777" w:rsidR="000E30E7" w:rsidRDefault="000E30E7" w:rsidP="00FF61FC">
            <w:pPr>
              <w:bidi/>
              <w:jc w:val="right"/>
              <w:rPr>
                <w:rFonts w:asciiTheme="majorBidi" w:hAnsiTheme="majorBidi" w:cstheme="majorBidi"/>
                <w:rtl/>
              </w:rPr>
            </w:pPr>
            <w:r>
              <w:rPr>
                <w:rFonts w:asciiTheme="majorBidi" w:hAnsiTheme="majorBidi" w:cstheme="majorBidi"/>
              </w:rPr>
              <w:t xml:space="preserve">Return demonstration of the assessment of the </w:t>
            </w:r>
            <w:r>
              <w:rPr>
                <w:rFonts w:asciiTheme="majorBidi" w:hAnsiTheme="majorBidi" w:cstheme="majorBidi"/>
                <w:lang w:bidi="ar-EG"/>
              </w:rPr>
              <w:t>mouth, and throat</w:t>
            </w:r>
          </w:p>
        </w:tc>
        <w:tc>
          <w:tcPr>
            <w:tcW w:w="1080" w:type="dxa"/>
            <w:tcBorders>
              <w:left w:val="single" w:sz="8" w:space="0" w:color="auto"/>
              <w:bottom w:val="single" w:sz="8" w:space="0" w:color="auto"/>
              <w:right w:val="single" w:sz="12" w:space="0" w:color="auto"/>
            </w:tcBorders>
          </w:tcPr>
          <w:p w14:paraId="2DAAA9C9"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791024C8" w14:textId="77777777" w:rsidTr="00FF61FC">
        <w:trPr>
          <w:jc w:val="center"/>
        </w:trPr>
        <w:tc>
          <w:tcPr>
            <w:tcW w:w="524" w:type="dxa"/>
            <w:tcBorders>
              <w:left w:val="single" w:sz="12" w:space="0" w:color="auto"/>
              <w:bottom w:val="single" w:sz="8" w:space="0" w:color="auto"/>
              <w:right w:val="single" w:sz="8" w:space="0" w:color="auto"/>
            </w:tcBorders>
            <w:vAlign w:val="center"/>
          </w:tcPr>
          <w:p w14:paraId="4BBC6E53" w14:textId="77777777" w:rsidR="000E30E7" w:rsidRDefault="000E30E7" w:rsidP="00FF61FC">
            <w:pPr>
              <w:bidi/>
              <w:jc w:val="center"/>
            </w:pPr>
            <w:r>
              <w:rPr>
                <w:rFonts w:hint="cs"/>
                <w:rtl/>
              </w:rPr>
              <w:t>8</w:t>
            </w:r>
          </w:p>
        </w:tc>
        <w:tc>
          <w:tcPr>
            <w:tcW w:w="3691" w:type="dxa"/>
            <w:tcBorders>
              <w:left w:val="single" w:sz="8" w:space="0" w:color="auto"/>
              <w:bottom w:val="single" w:sz="8" w:space="0" w:color="auto"/>
              <w:right w:val="single" w:sz="8" w:space="0" w:color="auto"/>
            </w:tcBorders>
            <w:vAlign w:val="center"/>
          </w:tcPr>
          <w:p w14:paraId="16E15101"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5CED4796" w14:textId="77777777" w:rsidR="000E30E7" w:rsidRDefault="000E30E7" w:rsidP="000E30E7">
            <w:pPr>
              <w:pStyle w:val="ListParagraph"/>
              <w:numPr>
                <w:ilvl w:val="0"/>
                <w:numId w:val="18"/>
              </w:numPr>
              <w:jc w:val="both"/>
              <w:rPr>
                <w:rFonts w:asciiTheme="majorBidi" w:hAnsiTheme="majorBidi" w:cstheme="majorBidi"/>
                <w:bCs/>
              </w:rPr>
            </w:pPr>
            <w:r w:rsidRPr="003248FB">
              <w:rPr>
                <w:rFonts w:asciiTheme="majorBidi" w:hAnsiTheme="majorBidi" w:cstheme="majorBidi"/>
                <w:bCs/>
              </w:rPr>
              <w:t>Thorax and Lungs</w:t>
            </w:r>
          </w:p>
          <w:p w14:paraId="15E0367D" w14:textId="77777777" w:rsidR="000E30E7" w:rsidRPr="003248FB" w:rsidRDefault="000E30E7" w:rsidP="00FF61FC">
            <w:pPr>
              <w:pStyle w:val="ListParagraph"/>
              <w:ind w:left="1440"/>
              <w:jc w:val="both"/>
              <w:rPr>
                <w:rFonts w:asciiTheme="majorBidi" w:hAnsiTheme="majorBidi" w:cstheme="majorBidi"/>
                <w:bCs/>
              </w:rPr>
            </w:pPr>
          </w:p>
          <w:p w14:paraId="55970997" w14:textId="77777777" w:rsidR="000E30E7" w:rsidRPr="00A60752" w:rsidRDefault="000E30E7" w:rsidP="00FF61FC">
            <w:pPr>
              <w:bidi/>
              <w:jc w:val="right"/>
              <w:rPr>
                <w:rFonts w:asciiTheme="majorBidi" w:hAnsiTheme="majorBidi" w:cstheme="majorBidi"/>
              </w:rPr>
            </w:pPr>
            <w:r>
              <w:rPr>
                <w:rFonts w:asciiTheme="majorBidi" w:hAnsiTheme="majorBidi" w:cstheme="majorBidi" w:hint="cs"/>
                <w:rtl/>
              </w:rPr>
              <w:t>Clinical</w:t>
            </w:r>
            <w:r>
              <w:rPr>
                <w:rFonts w:asciiTheme="majorBidi" w:hAnsiTheme="majorBidi" w:cstheme="majorBidi"/>
              </w:rPr>
              <w:t>Demonstration and practice of thorax and lungs assessment</w:t>
            </w:r>
          </w:p>
        </w:tc>
        <w:tc>
          <w:tcPr>
            <w:tcW w:w="1170" w:type="dxa"/>
            <w:tcBorders>
              <w:left w:val="single" w:sz="8" w:space="0" w:color="auto"/>
              <w:bottom w:val="single" w:sz="8" w:space="0" w:color="auto"/>
              <w:right w:val="single" w:sz="12" w:space="0" w:color="auto"/>
            </w:tcBorders>
          </w:tcPr>
          <w:p w14:paraId="1E57B7D4"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26340EEB" w14:textId="77777777" w:rsidR="000E30E7" w:rsidRDefault="000E30E7" w:rsidP="00FF61FC">
            <w:pPr>
              <w:bidi/>
              <w:jc w:val="center"/>
              <w:rPr>
                <w:rFonts w:asciiTheme="majorBidi" w:hAnsiTheme="majorBidi" w:cstheme="majorBidi"/>
                <w:rtl/>
              </w:rPr>
            </w:pPr>
            <w:r>
              <w:rPr>
                <w:rFonts w:asciiTheme="majorBidi" w:hAnsiTheme="majorBidi" w:cstheme="majorBidi"/>
                <w:lang w:bidi="ar-EG"/>
              </w:rPr>
              <w:t>Return demonstration of breast and regional lymphatic</w:t>
            </w:r>
          </w:p>
        </w:tc>
        <w:tc>
          <w:tcPr>
            <w:tcW w:w="1080" w:type="dxa"/>
            <w:tcBorders>
              <w:left w:val="single" w:sz="8" w:space="0" w:color="auto"/>
              <w:bottom w:val="single" w:sz="8" w:space="0" w:color="auto"/>
              <w:right w:val="single" w:sz="12" w:space="0" w:color="auto"/>
            </w:tcBorders>
          </w:tcPr>
          <w:p w14:paraId="362D0B1D"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32D337AD" w14:textId="77777777" w:rsidTr="00FF61FC">
        <w:trPr>
          <w:jc w:val="center"/>
        </w:trPr>
        <w:tc>
          <w:tcPr>
            <w:tcW w:w="524" w:type="dxa"/>
            <w:tcBorders>
              <w:left w:val="single" w:sz="12" w:space="0" w:color="auto"/>
              <w:bottom w:val="single" w:sz="8" w:space="0" w:color="auto"/>
              <w:right w:val="single" w:sz="8" w:space="0" w:color="auto"/>
            </w:tcBorders>
            <w:vAlign w:val="center"/>
          </w:tcPr>
          <w:p w14:paraId="7B601745" w14:textId="77777777" w:rsidR="000E30E7" w:rsidRDefault="000E30E7" w:rsidP="00FF61FC">
            <w:pPr>
              <w:bidi/>
              <w:jc w:val="center"/>
              <w:rPr>
                <w:rtl/>
              </w:rPr>
            </w:pPr>
            <w:r>
              <w:rPr>
                <w:rFonts w:hint="cs"/>
                <w:rtl/>
              </w:rPr>
              <w:t>9</w:t>
            </w:r>
          </w:p>
        </w:tc>
        <w:tc>
          <w:tcPr>
            <w:tcW w:w="3691" w:type="dxa"/>
            <w:tcBorders>
              <w:left w:val="single" w:sz="8" w:space="0" w:color="auto"/>
              <w:bottom w:val="single" w:sz="8" w:space="0" w:color="auto"/>
              <w:right w:val="single" w:sz="8" w:space="0" w:color="auto"/>
            </w:tcBorders>
            <w:vAlign w:val="center"/>
          </w:tcPr>
          <w:p w14:paraId="3069B3C5"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6222503A" w14:textId="77777777" w:rsidR="000E30E7" w:rsidRPr="003248FB" w:rsidRDefault="000E30E7" w:rsidP="000E30E7">
            <w:pPr>
              <w:pStyle w:val="ListParagraph"/>
              <w:numPr>
                <w:ilvl w:val="0"/>
                <w:numId w:val="19"/>
              </w:numPr>
              <w:jc w:val="both"/>
              <w:rPr>
                <w:rFonts w:asciiTheme="majorBidi" w:hAnsiTheme="majorBidi" w:cstheme="majorBidi"/>
                <w:bCs/>
              </w:rPr>
            </w:pPr>
            <w:r w:rsidRPr="003248FB">
              <w:rPr>
                <w:rFonts w:asciiTheme="majorBidi" w:hAnsiTheme="majorBidi" w:cstheme="majorBidi"/>
                <w:bCs/>
              </w:rPr>
              <w:t>Heart and Neck Vessels</w:t>
            </w:r>
          </w:p>
          <w:p w14:paraId="596C9BBB" w14:textId="77777777" w:rsidR="000E30E7" w:rsidRPr="003248FB" w:rsidRDefault="000E30E7" w:rsidP="000E30E7">
            <w:pPr>
              <w:pStyle w:val="ListParagraph"/>
              <w:numPr>
                <w:ilvl w:val="0"/>
                <w:numId w:val="19"/>
              </w:numPr>
              <w:jc w:val="both"/>
              <w:rPr>
                <w:rFonts w:asciiTheme="majorBidi" w:hAnsiTheme="majorBidi" w:cstheme="majorBidi"/>
                <w:bCs/>
              </w:rPr>
            </w:pPr>
            <w:r w:rsidRPr="003248FB">
              <w:rPr>
                <w:rFonts w:asciiTheme="majorBidi" w:hAnsiTheme="majorBidi" w:cstheme="majorBidi"/>
                <w:bCs/>
              </w:rPr>
              <w:t>Peripheral Vascular System and Lymphatic System</w:t>
            </w:r>
          </w:p>
          <w:p w14:paraId="369F4CE5" w14:textId="77777777" w:rsidR="000E30E7" w:rsidRDefault="000E30E7" w:rsidP="00FF61FC">
            <w:pPr>
              <w:bidi/>
              <w:rPr>
                <w:rFonts w:asciiTheme="majorBidi" w:hAnsiTheme="majorBidi" w:cstheme="majorBidi"/>
              </w:rPr>
            </w:pPr>
          </w:p>
          <w:p w14:paraId="1855BF9E" w14:textId="77777777" w:rsidR="000E30E7" w:rsidRPr="00FF7AC3" w:rsidRDefault="000E30E7" w:rsidP="00FF61FC">
            <w:pPr>
              <w:bidi/>
              <w:jc w:val="right"/>
              <w:rPr>
                <w:rFonts w:asciiTheme="majorBidi" w:hAnsiTheme="majorBidi" w:cstheme="majorBidi"/>
              </w:rPr>
            </w:pPr>
            <w:r>
              <w:rPr>
                <w:rFonts w:asciiTheme="majorBidi" w:hAnsiTheme="majorBidi" w:cstheme="majorBidi"/>
              </w:rPr>
              <w:t>Demonstration and practice of heart assessment</w:t>
            </w:r>
          </w:p>
        </w:tc>
        <w:tc>
          <w:tcPr>
            <w:tcW w:w="1170" w:type="dxa"/>
            <w:tcBorders>
              <w:left w:val="single" w:sz="8" w:space="0" w:color="auto"/>
              <w:bottom w:val="single" w:sz="8" w:space="0" w:color="auto"/>
              <w:right w:val="single" w:sz="12" w:space="0" w:color="auto"/>
            </w:tcBorders>
          </w:tcPr>
          <w:p w14:paraId="2CA4BC62"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46DBC6FB" w14:textId="77777777" w:rsidR="000E30E7" w:rsidRDefault="000E30E7" w:rsidP="00FF61FC">
            <w:pPr>
              <w:bidi/>
              <w:jc w:val="right"/>
              <w:rPr>
                <w:rFonts w:asciiTheme="majorBidi" w:hAnsiTheme="majorBidi" w:cstheme="majorBidi"/>
              </w:rPr>
            </w:pPr>
            <w:r>
              <w:rPr>
                <w:rFonts w:asciiTheme="majorBidi" w:hAnsiTheme="majorBidi" w:cstheme="majorBidi"/>
              </w:rPr>
              <w:t>Return demonstration of thorax and lungs assessment</w:t>
            </w:r>
          </w:p>
          <w:p w14:paraId="786D5AAE" w14:textId="77777777" w:rsidR="000E30E7" w:rsidRDefault="000E30E7" w:rsidP="00FF61FC">
            <w:pPr>
              <w:bidi/>
              <w:jc w:val="right"/>
              <w:rPr>
                <w:rFonts w:asciiTheme="majorBidi" w:hAnsiTheme="majorBidi" w:cstheme="majorBidi"/>
                <w:rtl/>
              </w:rPr>
            </w:pPr>
          </w:p>
        </w:tc>
        <w:tc>
          <w:tcPr>
            <w:tcW w:w="1080" w:type="dxa"/>
            <w:tcBorders>
              <w:left w:val="single" w:sz="8" w:space="0" w:color="auto"/>
              <w:bottom w:val="single" w:sz="8" w:space="0" w:color="auto"/>
              <w:right w:val="single" w:sz="12" w:space="0" w:color="auto"/>
            </w:tcBorders>
          </w:tcPr>
          <w:p w14:paraId="163CBAB4"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19D6BD60" w14:textId="77777777" w:rsidTr="00FF61FC">
        <w:trPr>
          <w:jc w:val="center"/>
        </w:trPr>
        <w:tc>
          <w:tcPr>
            <w:tcW w:w="524" w:type="dxa"/>
            <w:tcBorders>
              <w:left w:val="single" w:sz="12" w:space="0" w:color="auto"/>
              <w:bottom w:val="single" w:sz="8" w:space="0" w:color="auto"/>
              <w:right w:val="single" w:sz="8" w:space="0" w:color="auto"/>
            </w:tcBorders>
            <w:vAlign w:val="center"/>
          </w:tcPr>
          <w:p w14:paraId="6C0BA8BC" w14:textId="77777777" w:rsidR="000E30E7" w:rsidRDefault="000E30E7" w:rsidP="00FF61FC">
            <w:pPr>
              <w:bidi/>
              <w:jc w:val="center"/>
              <w:rPr>
                <w:rtl/>
              </w:rPr>
            </w:pPr>
            <w:r>
              <w:rPr>
                <w:rFonts w:hint="cs"/>
                <w:rtl/>
              </w:rPr>
              <w:t>10</w:t>
            </w:r>
          </w:p>
        </w:tc>
        <w:tc>
          <w:tcPr>
            <w:tcW w:w="3691" w:type="dxa"/>
            <w:tcBorders>
              <w:left w:val="single" w:sz="8" w:space="0" w:color="auto"/>
              <w:bottom w:val="single" w:sz="8" w:space="0" w:color="auto"/>
              <w:right w:val="single" w:sz="8" w:space="0" w:color="auto"/>
            </w:tcBorders>
            <w:vAlign w:val="center"/>
          </w:tcPr>
          <w:p w14:paraId="165519AD"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59C6D28B" w14:textId="77777777" w:rsidR="000E30E7" w:rsidRDefault="000E30E7" w:rsidP="000E30E7">
            <w:pPr>
              <w:pStyle w:val="ListParagraph"/>
              <w:numPr>
                <w:ilvl w:val="0"/>
                <w:numId w:val="20"/>
              </w:numPr>
              <w:jc w:val="both"/>
              <w:rPr>
                <w:rFonts w:asciiTheme="majorBidi" w:hAnsiTheme="majorBidi" w:cstheme="majorBidi"/>
                <w:bCs/>
              </w:rPr>
            </w:pPr>
            <w:r w:rsidRPr="003248FB">
              <w:rPr>
                <w:rFonts w:asciiTheme="majorBidi" w:hAnsiTheme="majorBidi" w:cstheme="majorBidi"/>
                <w:bCs/>
              </w:rPr>
              <w:t>Abdomen</w:t>
            </w:r>
          </w:p>
          <w:p w14:paraId="3B881063" w14:textId="77777777" w:rsidR="000E30E7" w:rsidRDefault="000E30E7" w:rsidP="00FF61FC">
            <w:pPr>
              <w:bidi/>
              <w:rPr>
                <w:rFonts w:asciiTheme="majorBidi" w:hAnsiTheme="majorBidi" w:cstheme="majorBidi"/>
              </w:rPr>
            </w:pPr>
          </w:p>
          <w:p w14:paraId="6DE98366" w14:textId="77777777" w:rsidR="000E30E7" w:rsidRPr="00FF7AC3" w:rsidRDefault="000E30E7" w:rsidP="00FF61FC">
            <w:pPr>
              <w:bidi/>
              <w:jc w:val="right"/>
              <w:rPr>
                <w:rFonts w:asciiTheme="majorBidi" w:hAnsiTheme="majorBidi" w:cstheme="majorBidi"/>
              </w:rPr>
            </w:pPr>
            <w:r>
              <w:rPr>
                <w:rFonts w:asciiTheme="majorBidi" w:hAnsiTheme="majorBidi" w:cstheme="majorBidi"/>
              </w:rPr>
              <w:t>Demonstration and practice of abdomen assessment</w:t>
            </w:r>
          </w:p>
        </w:tc>
        <w:tc>
          <w:tcPr>
            <w:tcW w:w="1170" w:type="dxa"/>
            <w:tcBorders>
              <w:left w:val="single" w:sz="8" w:space="0" w:color="auto"/>
              <w:bottom w:val="single" w:sz="8" w:space="0" w:color="auto"/>
              <w:right w:val="single" w:sz="12" w:space="0" w:color="auto"/>
            </w:tcBorders>
          </w:tcPr>
          <w:p w14:paraId="3262CD4D"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136AD685" w14:textId="77777777" w:rsidR="000E30E7" w:rsidRDefault="000E30E7" w:rsidP="00FF61FC">
            <w:pPr>
              <w:bidi/>
              <w:jc w:val="right"/>
              <w:rPr>
                <w:rFonts w:asciiTheme="majorBidi" w:hAnsiTheme="majorBidi" w:cstheme="majorBidi"/>
                <w:rtl/>
              </w:rPr>
            </w:pPr>
            <w:r>
              <w:rPr>
                <w:rFonts w:asciiTheme="majorBidi" w:hAnsiTheme="majorBidi" w:cstheme="majorBidi"/>
              </w:rPr>
              <w:t>Return demonstration of heart assessment</w:t>
            </w:r>
          </w:p>
        </w:tc>
        <w:tc>
          <w:tcPr>
            <w:tcW w:w="1080" w:type="dxa"/>
            <w:tcBorders>
              <w:left w:val="single" w:sz="8" w:space="0" w:color="auto"/>
              <w:bottom w:val="single" w:sz="8" w:space="0" w:color="auto"/>
              <w:right w:val="single" w:sz="12" w:space="0" w:color="auto"/>
            </w:tcBorders>
          </w:tcPr>
          <w:p w14:paraId="04B4741A"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0BCF1EA3" w14:textId="77777777" w:rsidTr="00FF61FC">
        <w:trPr>
          <w:jc w:val="center"/>
        </w:trPr>
        <w:tc>
          <w:tcPr>
            <w:tcW w:w="524" w:type="dxa"/>
            <w:tcBorders>
              <w:left w:val="single" w:sz="12" w:space="0" w:color="auto"/>
              <w:bottom w:val="single" w:sz="8" w:space="0" w:color="auto"/>
              <w:right w:val="single" w:sz="8" w:space="0" w:color="auto"/>
            </w:tcBorders>
            <w:vAlign w:val="center"/>
          </w:tcPr>
          <w:p w14:paraId="5E2BBAA1" w14:textId="77777777" w:rsidR="000E30E7" w:rsidRDefault="000E30E7" w:rsidP="00FF61FC">
            <w:pPr>
              <w:bidi/>
              <w:jc w:val="center"/>
              <w:rPr>
                <w:rtl/>
              </w:rPr>
            </w:pPr>
            <w:r>
              <w:rPr>
                <w:rFonts w:hint="cs"/>
                <w:rtl/>
              </w:rPr>
              <w:t>11</w:t>
            </w:r>
          </w:p>
        </w:tc>
        <w:tc>
          <w:tcPr>
            <w:tcW w:w="3691" w:type="dxa"/>
            <w:tcBorders>
              <w:left w:val="single" w:sz="8" w:space="0" w:color="auto"/>
              <w:bottom w:val="single" w:sz="8" w:space="0" w:color="auto"/>
              <w:right w:val="single" w:sz="8" w:space="0" w:color="auto"/>
            </w:tcBorders>
            <w:vAlign w:val="center"/>
          </w:tcPr>
          <w:p w14:paraId="4EA39984"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75452D6C" w14:textId="77777777" w:rsidR="000E30E7" w:rsidRDefault="000E30E7" w:rsidP="000E30E7">
            <w:pPr>
              <w:pStyle w:val="ListParagraph"/>
              <w:numPr>
                <w:ilvl w:val="0"/>
                <w:numId w:val="21"/>
              </w:numPr>
              <w:jc w:val="both"/>
              <w:rPr>
                <w:rFonts w:asciiTheme="majorBidi" w:hAnsiTheme="majorBidi" w:cstheme="majorBidi"/>
                <w:bCs/>
              </w:rPr>
            </w:pPr>
            <w:r w:rsidRPr="003248FB">
              <w:rPr>
                <w:rFonts w:asciiTheme="majorBidi" w:hAnsiTheme="majorBidi" w:cstheme="majorBidi"/>
                <w:bCs/>
              </w:rPr>
              <w:t>Musculoskeletal System</w:t>
            </w:r>
          </w:p>
          <w:p w14:paraId="79EC8B95" w14:textId="77777777" w:rsidR="000E30E7" w:rsidRDefault="000E30E7" w:rsidP="00FF61FC">
            <w:pPr>
              <w:bidi/>
              <w:rPr>
                <w:rFonts w:asciiTheme="majorBidi" w:hAnsiTheme="majorBidi" w:cstheme="majorBidi"/>
              </w:rPr>
            </w:pPr>
          </w:p>
          <w:p w14:paraId="02B3BD02" w14:textId="77777777" w:rsidR="000E30E7" w:rsidRPr="005D7830" w:rsidRDefault="000E30E7" w:rsidP="00FF61FC">
            <w:pPr>
              <w:bidi/>
              <w:jc w:val="right"/>
              <w:rPr>
                <w:rFonts w:asciiTheme="majorBidi" w:hAnsiTheme="majorBidi" w:cstheme="majorBidi"/>
                <w:lang w:bidi="ar-EG"/>
              </w:rPr>
            </w:pPr>
            <w:r>
              <w:rPr>
                <w:rFonts w:asciiTheme="majorBidi" w:hAnsiTheme="majorBidi" w:cstheme="majorBidi"/>
              </w:rPr>
              <w:lastRenderedPageBreak/>
              <w:t>Demonstration and practice of musculoskeletal system assessment (upper and lower extremities)</w:t>
            </w:r>
          </w:p>
        </w:tc>
        <w:tc>
          <w:tcPr>
            <w:tcW w:w="1170" w:type="dxa"/>
            <w:tcBorders>
              <w:left w:val="single" w:sz="8" w:space="0" w:color="auto"/>
              <w:bottom w:val="single" w:sz="8" w:space="0" w:color="auto"/>
              <w:right w:val="single" w:sz="12" w:space="0" w:color="auto"/>
            </w:tcBorders>
          </w:tcPr>
          <w:p w14:paraId="44669C2A"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lastRenderedPageBreak/>
              <w:t>2</w:t>
            </w:r>
          </w:p>
        </w:tc>
        <w:tc>
          <w:tcPr>
            <w:tcW w:w="3240" w:type="dxa"/>
            <w:tcBorders>
              <w:left w:val="single" w:sz="8" w:space="0" w:color="auto"/>
              <w:bottom w:val="single" w:sz="8" w:space="0" w:color="auto"/>
              <w:right w:val="single" w:sz="12" w:space="0" w:color="auto"/>
            </w:tcBorders>
          </w:tcPr>
          <w:p w14:paraId="2F81D812" w14:textId="77777777" w:rsidR="000E30E7" w:rsidRDefault="000E30E7" w:rsidP="00FF61FC">
            <w:pPr>
              <w:bidi/>
              <w:jc w:val="right"/>
              <w:rPr>
                <w:rFonts w:asciiTheme="majorBidi" w:hAnsiTheme="majorBidi" w:cstheme="majorBidi"/>
                <w:rtl/>
              </w:rPr>
            </w:pPr>
            <w:r>
              <w:rPr>
                <w:rFonts w:asciiTheme="majorBidi" w:hAnsiTheme="majorBidi" w:cstheme="majorBidi"/>
              </w:rPr>
              <w:t>Return demonstration of abdomen assessment</w:t>
            </w:r>
          </w:p>
        </w:tc>
        <w:tc>
          <w:tcPr>
            <w:tcW w:w="1080" w:type="dxa"/>
            <w:tcBorders>
              <w:left w:val="single" w:sz="8" w:space="0" w:color="auto"/>
              <w:bottom w:val="single" w:sz="8" w:space="0" w:color="auto"/>
              <w:right w:val="single" w:sz="12" w:space="0" w:color="auto"/>
            </w:tcBorders>
          </w:tcPr>
          <w:p w14:paraId="234AE8BB"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6D5937BC" w14:textId="77777777" w:rsidTr="00FF61FC">
        <w:trPr>
          <w:jc w:val="center"/>
        </w:trPr>
        <w:tc>
          <w:tcPr>
            <w:tcW w:w="524" w:type="dxa"/>
            <w:tcBorders>
              <w:left w:val="single" w:sz="12" w:space="0" w:color="auto"/>
              <w:bottom w:val="single" w:sz="8" w:space="0" w:color="auto"/>
              <w:right w:val="single" w:sz="8" w:space="0" w:color="auto"/>
            </w:tcBorders>
            <w:vAlign w:val="center"/>
          </w:tcPr>
          <w:p w14:paraId="23D6F862" w14:textId="77777777" w:rsidR="000E30E7" w:rsidRDefault="000E30E7" w:rsidP="00FF61FC">
            <w:pPr>
              <w:bidi/>
              <w:jc w:val="center"/>
              <w:rPr>
                <w:rtl/>
              </w:rPr>
            </w:pPr>
            <w:r>
              <w:rPr>
                <w:rFonts w:hint="cs"/>
                <w:rtl/>
              </w:rPr>
              <w:lastRenderedPageBreak/>
              <w:t>12</w:t>
            </w:r>
          </w:p>
        </w:tc>
        <w:tc>
          <w:tcPr>
            <w:tcW w:w="3691" w:type="dxa"/>
            <w:tcBorders>
              <w:left w:val="single" w:sz="8" w:space="0" w:color="auto"/>
              <w:bottom w:val="single" w:sz="8" w:space="0" w:color="auto"/>
              <w:right w:val="single" w:sz="8" w:space="0" w:color="auto"/>
            </w:tcBorders>
            <w:vAlign w:val="center"/>
          </w:tcPr>
          <w:p w14:paraId="09037EAD" w14:textId="77777777" w:rsidR="000E30E7" w:rsidRPr="00DE07AD" w:rsidRDefault="000E30E7" w:rsidP="00FF61FC">
            <w:pPr>
              <w:bidi/>
              <w:jc w:val="right"/>
              <w:rPr>
                <w:rFonts w:asciiTheme="majorBidi" w:hAnsiTheme="majorBidi" w:cstheme="majorBidi"/>
              </w:rPr>
            </w:pPr>
            <w:r>
              <w:rPr>
                <w:rFonts w:asciiTheme="majorBidi" w:hAnsiTheme="majorBidi" w:cstheme="majorBidi" w:hint="cs"/>
                <w:rtl/>
              </w:rPr>
              <w:t>Second midterm exam</w:t>
            </w:r>
          </w:p>
        </w:tc>
        <w:tc>
          <w:tcPr>
            <w:tcW w:w="1170" w:type="dxa"/>
            <w:tcBorders>
              <w:left w:val="single" w:sz="8" w:space="0" w:color="auto"/>
              <w:bottom w:val="single" w:sz="8" w:space="0" w:color="auto"/>
              <w:right w:val="single" w:sz="12" w:space="0" w:color="auto"/>
            </w:tcBorders>
          </w:tcPr>
          <w:p w14:paraId="661F79BA"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608DCE54"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OSCHE exam</w:t>
            </w:r>
          </w:p>
        </w:tc>
        <w:tc>
          <w:tcPr>
            <w:tcW w:w="1080" w:type="dxa"/>
            <w:tcBorders>
              <w:left w:val="single" w:sz="8" w:space="0" w:color="auto"/>
              <w:bottom w:val="single" w:sz="8" w:space="0" w:color="auto"/>
              <w:right w:val="single" w:sz="12" w:space="0" w:color="auto"/>
            </w:tcBorders>
          </w:tcPr>
          <w:p w14:paraId="3B314CB9"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1D645DFA" w14:textId="77777777" w:rsidTr="00FF61FC">
        <w:trPr>
          <w:jc w:val="center"/>
        </w:trPr>
        <w:tc>
          <w:tcPr>
            <w:tcW w:w="524" w:type="dxa"/>
            <w:tcBorders>
              <w:left w:val="single" w:sz="12" w:space="0" w:color="auto"/>
              <w:bottom w:val="single" w:sz="8" w:space="0" w:color="auto"/>
              <w:right w:val="single" w:sz="8" w:space="0" w:color="auto"/>
            </w:tcBorders>
            <w:vAlign w:val="center"/>
          </w:tcPr>
          <w:p w14:paraId="12BC2208" w14:textId="77777777" w:rsidR="000E30E7" w:rsidRDefault="000E30E7" w:rsidP="00FF61FC">
            <w:pPr>
              <w:bidi/>
              <w:jc w:val="center"/>
              <w:rPr>
                <w:rtl/>
              </w:rPr>
            </w:pPr>
            <w:r>
              <w:rPr>
                <w:rFonts w:hint="cs"/>
                <w:rtl/>
              </w:rPr>
              <w:t>13</w:t>
            </w:r>
          </w:p>
        </w:tc>
        <w:tc>
          <w:tcPr>
            <w:tcW w:w="3691" w:type="dxa"/>
            <w:tcBorders>
              <w:left w:val="single" w:sz="8" w:space="0" w:color="auto"/>
              <w:bottom w:val="single" w:sz="8" w:space="0" w:color="auto"/>
              <w:right w:val="single" w:sz="8" w:space="0" w:color="auto"/>
            </w:tcBorders>
            <w:vAlign w:val="center"/>
          </w:tcPr>
          <w:p w14:paraId="567254C3"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7B2A9E18" w14:textId="77777777" w:rsidR="000E30E7" w:rsidRDefault="000E30E7" w:rsidP="000E30E7">
            <w:pPr>
              <w:pStyle w:val="ListParagraph"/>
              <w:numPr>
                <w:ilvl w:val="0"/>
                <w:numId w:val="23"/>
              </w:numPr>
              <w:jc w:val="both"/>
              <w:rPr>
                <w:rFonts w:asciiTheme="majorBidi" w:hAnsiTheme="majorBidi" w:cstheme="majorBidi"/>
                <w:bCs/>
              </w:rPr>
            </w:pPr>
            <w:r w:rsidRPr="003248FB">
              <w:rPr>
                <w:rFonts w:asciiTheme="majorBidi" w:hAnsiTheme="majorBidi" w:cstheme="majorBidi"/>
                <w:bCs/>
              </w:rPr>
              <w:t xml:space="preserve">Neurologic </w:t>
            </w:r>
            <w:r>
              <w:rPr>
                <w:rFonts w:asciiTheme="majorBidi" w:hAnsiTheme="majorBidi" w:cstheme="majorBidi"/>
                <w:bCs/>
              </w:rPr>
              <w:t>assessment</w:t>
            </w:r>
          </w:p>
          <w:p w14:paraId="2CFFF615" w14:textId="77777777" w:rsidR="000E30E7" w:rsidRPr="003248FB" w:rsidRDefault="000E30E7" w:rsidP="00FF61FC">
            <w:pPr>
              <w:pStyle w:val="ListParagraph"/>
              <w:ind w:left="1440"/>
              <w:jc w:val="both"/>
              <w:rPr>
                <w:rFonts w:asciiTheme="majorBidi" w:hAnsiTheme="majorBidi" w:cstheme="majorBidi"/>
                <w:bCs/>
              </w:rPr>
            </w:pPr>
          </w:p>
          <w:p w14:paraId="729044BD" w14:textId="77777777" w:rsidR="000E30E7" w:rsidRPr="00C52EF7" w:rsidRDefault="000E30E7" w:rsidP="00FF61FC">
            <w:pPr>
              <w:bidi/>
              <w:jc w:val="right"/>
              <w:rPr>
                <w:rFonts w:asciiTheme="majorBidi" w:hAnsiTheme="majorBidi" w:cstheme="majorBidi"/>
              </w:rPr>
            </w:pPr>
            <w:r w:rsidRPr="00C52EF7">
              <w:rPr>
                <w:rFonts w:asciiTheme="majorBidi" w:hAnsiTheme="majorBidi" w:cstheme="majorBidi"/>
              </w:rPr>
              <w:t>Demonstration and practice of neurological assessment</w:t>
            </w:r>
          </w:p>
        </w:tc>
        <w:tc>
          <w:tcPr>
            <w:tcW w:w="1170" w:type="dxa"/>
            <w:tcBorders>
              <w:left w:val="single" w:sz="8" w:space="0" w:color="auto"/>
              <w:bottom w:val="single" w:sz="8" w:space="0" w:color="auto"/>
              <w:right w:val="single" w:sz="12" w:space="0" w:color="auto"/>
            </w:tcBorders>
          </w:tcPr>
          <w:p w14:paraId="23AA00F2"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4BF3082C" w14:textId="77777777" w:rsidR="000E30E7" w:rsidRDefault="000E30E7" w:rsidP="00FF61FC">
            <w:pPr>
              <w:bidi/>
              <w:jc w:val="right"/>
              <w:rPr>
                <w:rFonts w:asciiTheme="majorBidi" w:hAnsiTheme="majorBidi" w:cstheme="majorBidi"/>
              </w:rPr>
            </w:pPr>
            <w:r>
              <w:rPr>
                <w:rFonts w:asciiTheme="majorBidi" w:hAnsiTheme="majorBidi" w:cstheme="majorBidi"/>
              </w:rPr>
              <w:t>Return demonstration of musculoskeletal system assessment (upper and lower extremities)</w:t>
            </w:r>
          </w:p>
          <w:p w14:paraId="458D6C08" w14:textId="77777777" w:rsidR="000E30E7" w:rsidRDefault="000E30E7" w:rsidP="00FF61FC">
            <w:pPr>
              <w:bidi/>
              <w:jc w:val="right"/>
              <w:rPr>
                <w:rFonts w:asciiTheme="majorBidi" w:hAnsiTheme="majorBidi" w:cstheme="majorBidi"/>
                <w:rtl/>
              </w:rPr>
            </w:pPr>
          </w:p>
        </w:tc>
        <w:tc>
          <w:tcPr>
            <w:tcW w:w="1080" w:type="dxa"/>
            <w:tcBorders>
              <w:left w:val="single" w:sz="8" w:space="0" w:color="auto"/>
              <w:bottom w:val="single" w:sz="8" w:space="0" w:color="auto"/>
              <w:right w:val="single" w:sz="12" w:space="0" w:color="auto"/>
            </w:tcBorders>
          </w:tcPr>
          <w:p w14:paraId="5D7645E6"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2A637ADA" w14:textId="77777777" w:rsidTr="00FF61FC">
        <w:trPr>
          <w:jc w:val="center"/>
        </w:trPr>
        <w:tc>
          <w:tcPr>
            <w:tcW w:w="524" w:type="dxa"/>
            <w:tcBorders>
              <w:left w:val="single" w:sz="12" w:space="0" w:color="auto"/>
              <w:bottom w:val="single" w:sz="8" w:space="0" w:color="auto"/>
              <w:right w:val="single" w:sz="8" w:space="0" w:color="auto"/>
            </w:tcBorders>
            <w:vAlign w:val="center"/>
          </w:tcPr>
          <w:p w14:paraId="2E75F5FF" w14:textId="77777777" w:rsidR="000E30E7" w:rsidRDefault="000E30E7" w:rsidP="00FF61FC">
            <w:pPr>
              <w:bidi/>
              <w:jc w:val="center"/>
              <w:rPr>
                <w:rtl/>
              </w:rPr>
            </w:pPr>
            <w:r>
              <w:rPr>
                <w:rFonts w:hint="cs"/>
                <w:rtl/>
              </w:rPr>
              <w:t>14</w:t>
            </w:r>
          </w:p>
        </w:tc>
        <w:tc>
          <w:tcPr>
            <w:tcW w:w="3691" w:type="dxa"/>
            <w:tcBorders>
              <w:left w:val="single" w:sz="8" w:space="0" w:color="auto"/>
              <w:bottom w:val="single" w:sz="8" w:space="0" w:color="auto"/>
              <w:right w:val="single" w:sz="8" w:space="0" w:color="auto"/>
            </w:tcBorders>
            <w:vAlign w:val="center"/>
          </w:tcPr>
          <w:p w14:paraId="7E6AF79F"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68AA939C" w14:textId="77777777" w:rsidR="000E30E7" w:rsidRPr="00C52EF7" w:rsidRDefault="000E30E7" w:rsidP="000E30E7">
            <w:pPr>
              <w:pStyle w:val="ListParagraph"/>
              <w:numPr>
                <w:ilvl w:val="0"/>
                <w:numId w:val="26"/>
              </w:numPr>
              <w:jc w:val="both"/>
              <w:rPr>
                <w:rFonts w:asciiTheme="majorBidi" w:hAnsiTheme="majorBidi" w:cstheme="majorBidi"/>
                <w:b/>
              </w:rPr>
            </w:pPr>
            <w:r w:rsidRPr="003248FB">
              <w:rPr>
                <w:rFonts w:asciiTheme="majorBidi" w:hAnsiTheme="majorBidi" w:cstheme="majorBidi"/>
                <w:bCs/>
              </w:rPr>
              <w:t xml:space="preserve">Female Genitourinary </w:t>
            </w:r>
            <w:r>
              <w:rPr>
                <w:rFonts w:asciiTheme="majorBidi" w:hAnsiTheme="majorBidi" w:cstheme="majorBidi"/>
                <w:bCs/>
              </w:rPr>
              <w:t>assessment</w:t>
            </w:r>
          </w:p>
          <w:p w14:paraId="72EDA375" w14:textId="77777777" w:rsidR="000E30E7" w:rsidRPr="003248FB" w:rsidRDefault="000E30E7" w:rsidP="000E30E7">
            <w:pPr>
              <w:pStyle w:val="ListParagraph"/>
              <w:numPr>
                <w:ilvl w:val="0"/>
                <w:numId w:val="26"/>
              </w:numPr>
              <w:jc w:val="both"/>
              <w:rPr>
                <w:rFonts w:asciiTheme="majorBidi" w:hAnsiTheme="majorBidi" w:cstheme="majorBidi"/>
                <w:bCs/>
              </w:rPr>
            </w:pPr>
            <w:r w:rsidRPr="003248FB">
              <w:rPr>
                <w:rFonts w:asciiTheme="majorBidi" w:hAnsiTheme="majorBidi" w:cstheme="majorBidi"/>
                <w:bCs/>
              </w:rPr>
              <w:t xml:space="preserve">Male Genitourinary </w:t>
            </w:r>
            <w:r>
              <w:rPr>
                <w:rFonts w:asciiTheme="majorBidi" w:hAnsiTheme="majorBidi" w:cstheme="majorBidi"/>
                <w:bCs/>
              </w:rPr>
              <w:t>assessment</w:t>
            </w:r>
          </w:p>
          <w:p w14:paraId="21A4ACE7" w14:textId="77777777" w:rsidR="000E30E7" w:rsidRPr="007243B5" w:rsidRDefault="000E30E7" w:rsidP="000E30E7">
            <w:pPr>
              <w:pStyle w:val="ListParagraph"/>
              <w:numPr>
                <w:ilvl w:val="0"/>
                <w:numId w:val="26"/>
              </w:numPr>
              <w:jc w:val="both"/>
              <w:rPr>
                <w:rFonts w:asciiTheme="majorBidi" w:hAnsiTheme="majorBidi" w:cstheme="majorBidi"/>
                <w:b/>
              </w:rPr>
            </w:pPr>
            <w:r w:rsidRPr="003248FB">
              <w:rPr>
                <w:rFonts w:asciiTheme="majorBidi" w:hAnsiTheme="majorBidi" w:cstheme="majorBidi"/>
                <w:bCs/>
              </w:rPr>
              <w:t>Anus, Rectum, and Pro</w:t>
            </w:r>
            <w:r>
              <w:rPr>
                <w:rFonts w:asciiTheme="majorBidi" w:hAnsiTheme="majorBidi" w:cstheme="majorBidi"/>
                <w:bCs/>
              </w:rPr>
              <w:t>s</w:t>
            </w:r>
            <w:r w:rsidRPr="003248FB">
              <w:rPr>
                <w:rFonts w:asciiTheme="majorBidi" w:hAnsiTheme="majorBidi" w:cstheme="majorBidi"/>
                <w:bCs/>
              </w:rPr>
              <w:t>tate</w:t>
            </w:r>
            <w:r>
              <w:rPr>
                <w:rFonts w:asciiTheme="majorBidi" w:hAnsiTheme="majorBidi" w:cstheme="majorBidi"/>
                <w:bCs/>
              </w:rPr>
              <w:t xml:space="preserve"> assessment</w:t>
            </w:r>
          </w:p>
        </w:tc>
        <w:tc>
          <w:tcPr>
            <w:tcW w:w="1170" w:type="dxa"/>
            <w:tcBorders>
              <w:left w:val="single" w:sz="8" w:space="0" w:color="auto"/>
              <w:bottom w:val="single" w:sz="8" w:space="0" w:color="auto"/>
              <w:right w:val="single" w:sz="12" w:space="0" w:color="auto"/>
            </w:tcBorders>
          </w:tcPr>
          <w:p w14:paraId="4589D4E3"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53B8E06E" w14:textId="77777777" w:rsidR="000E30E7" w:rsidRDefault="000E30E7" w:rsidP="00FF61FC">
            <w:pPr>
              <w:bidi/>
              <w:jc w:val="right"/>
              <w:rPr>
                <w:rFonts w:asciiTheme="majorBidi" w:hAnsiTheme="majorBidi" w:cstheme="majorBidi"/>
                <w:rtl/>
              </w:rPr>
            </w:pPr>
            <w:r>
              <w:rPr>
                <w:rFonts w:asciiTheme="majorBidi" w:hAnsiTheme="majorBidi" w:cstheme="majorBidi"/>
              </w:rPr>
              <w:t>Return demonstration of neurological assessment</w:t>
            </w:r>
          </w:p>
        </w:tc>
        <w:tc>
          <w:tcPr>
            <w:tcW w:w="1080" w:type="dxa"/>
            <w:tcBorders>
              <w:left w:val="single" w:sz="8" w:space="0" w:color="auto"/>
              <w:bottom w:val="single" w:sz="8" w:space="0" w:color="auto"/>
              <w:right w:val="single" w:sz="12" w:space="0" w:color="auto"/>
            </w:tcBorders>
          </w:tcPr>
          <w:p w14:paraId="7686BF3D"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5E25D75D" w14:textId="77777777" w:rsidTr="00FF61FC">
        <w:trPr>
          <w:jc w:val="center"/>
        </w:trPr>
        <w:tc>
          <w:tcPr>
            <w:tcW w:w="524" w:type="dxa"/>
            <w:tcBorders>
              <w:left w:val="single" w:sz="12" w:space="0" w:color="auto"/>
              <w:bottom w:val="single" w:sz="8" w:space="0" w:color="auto"/>
              <w:right w:val="single" w:sz="8" w:space="0" w:color="auto"/>
            </w:tcBorders>
            <w:vAlign w:val="center"/>
          </w:tcPr>
          <w:p w14:paraId="456CC20E" w14:textId="77777777" w:rsidR="000E30E7" w:rsidRDefault="000E30E7" w:rsidP="00FF61FC">
            <w:pPr>
              <w:bidi/>
              <w:jc w:val="center"/>
              <w:rPr>
                <w:rtl/>
              </w:rPr>
            </w:pPr>
            <w:r>
              <w:rPr>
                <w:rFonts w:hint="cs"/>
                <w:rtl/>
              </w:rPr>
              <w:t>15</w:t>
            </w:r>
          </w:p>
        </w:tc>
        <w:tc>
          <w:tcPr>
            <w:tcW w:w="3691" w:type="dxa"/>
            <w:tcBorders>
              <w:left w:val="single" w:sz="8" w:space="0" w:color="auto"/>
              <w:bottom w:val="single" w:sz="8" w:space="0" w:color="auto"/>
              <w:right w:val="single" w:sz="8" w:space="0" w:color="auto"/>
            </w:tcBorders>
            <w:vAlign w:val="center"/>
          </w:tcPr>
          <w:p w14:paraId="785D6A26" w14:textId="77777777" w:rsidR="000E30E7" w:rsidRDefault="000E30E7" w:rsidP="00FF61FC">
            <w:pPr>
              <w:bidi/>
              <w:jc w:val="right"/>
              <w:rPr>
                <w:rFonts w:asciiTheme="majorBidi" w:hAnsiTheme="majorBidi" w:cstheme="majorBidi"/>
                <w:b/>
              </w:rPr>
            </w:pPr>
            <w:r w:rsidRPr="003248FB">
              <w:rPr>
                <w:rFonts w:asciiTheme="majorBidi" w:hAnsiTheme="majorBidi" w:cstheme="majorBidi"/>
                <w:b/>
              </w:rPr>
              <w:t>Physical Exam</w:t>
            </w:r>
          </w:p>
          <w:p w14:paraId="32BE368E" w14:textId="77777777" w:rsidR="000E30E7" w:rsidRPr="003248FB" w:rsidRDefault="000E30E7" w:rsidP="000E30E7">
            <w:pPr>
              <w:pStyle w:val="ListParagraph"/>
              <w:numPr>
                <w:ilvl w:val="0"/>
                <w:numId w:val="24"/>
              </w:numPr>
              <w:jc w:val="both"/>
              <w:rPr>
                <w:rFonts w:asciiTheme="majorBidi" w:hAnsiTheme="majorBidi" w:cstheme="majorBidi"/>
                <w:bCs/>
              </w:rPr>
            </w:pPr>
            <w:r w:rsidRPr="003248FB">
              <w:rPr>
                <w:rFonts w:asciiTheme="majorBidi" w:hAnsiTheme="majorBidi" w:cstheme="majorBidi"/>
                <w:bCs/>
              </w:rPr>
              <w:t>The Complete Health Assessment: Adult</w:t>
            </w:r>
          </w:p>
          <w:p w14:paraId="463FBE14" w14:textId="77777777" w:rsidR="000E30E7" w:rsidRPr="003248FB" w:rsidRDefault="000E30E7" w:rsidP="000E30E7">
            <w:pPr>
              <w:pStyle w:val="ListParagraph"/>
              <w:numPr>
                <w:ilvl w:val="0"/>
                <w:numId w:val="24"/>
              </w:numPr>
              <w:jc w:val="both"/>
              <w:rPr>
                <w:rFonts w:asciiTheme="majorBidi" w:hAnsiTheme="majorBidi" w:cstheme="majorBidi"/>
                <w:bCs/>
              </w:rPr>
            </w:pPr>
            <w:r w:rsidRPr="003248FB">
              <w:rPr>
                <w:rFonts w:asciiTheme="majorBidi" w:hAnsiTheme="majorBidi" w:cstheme="majorBidi"/>
                <w:bCs/>
              </w:rPr>
              <w:t>Bedside Assessment and Electronic Health Recording</w:t>
            </w:r>
          </w:p>
          <w:p w14:paraId="166BCC9A" w14:textId="77777777" w:rsidR="000E30E7" w:rsidRPr="007243B5" w:rsidRDefault="000E30E7" w:rsidP="000E30E7">
            <w:pPr>
              <w:pStyle w:val="ListParagraph"/>
              <w:numPr>
                <w:ilvl w:val="0"/>
                <w:numId w:val="24"/>
              </w:numPr>
              <w:jc w:val="both"/>
              <w:rPr>
                <w:rFonts w:asciiTheme="majorBidi" w:hAnsiTheme="majorBidi" w:cstheme="majorBidi"/>
                <w:bCs/>
              </w:rPr>
            </w:pPr>
            <w:r w:rsidRPr="003248FB">
              <w:rPr>
                <w:rFonts w:asciiTheme="majorBidi" w:hAnsiTheme="majorBidi" w:cstheme="majorBidi"/>
                <w:bCs/>
              </w:rPr>
              <w:t>Functional Assessment of the Older Adult</w:t>
            </w:r>
          </w:p>
        </w:tc>
        <w:tc>
          <w:tcPr>
            <w:tcW w:w="1170" w:type="dxa"/>
            <w:tcBorders>
              <w:left w:val="single" w:sz="8" w:space="0" w:color="auto"/>
              <w:bottom w:val="single" w:sz="8" w:space="0" w:color="auto"/>
              <w:right w:val="single" w:sz="12" w:space="0" w:color="auto"/>
            </w:tcBorders>
          </w:tcPr>
          <w:p w14:paraId="4094E06D"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p w14:paraId="2A727D15" w14:textId="77777777" w:rsidR="000E30E7" w:rsidRDefault="000E30E7" w:rsidP="00FF61FC">
            <w:pPr>
              <w:bidi/>
              <w:jc w:val="center"/>
              <w:rPr>
                <w:rFonts w:asciiTheme="majorBidi" w:hAnsiTheme="majorBidi" w:cstheme="majorBidi"/>
                <w:rtl/>
              </w:rPr>
            </w:pPr>
          </w:p>
          <w:p w14:paraId="05354D0C" w14:textId="77777777" w:rsidR="000E30E7" w:rsidRDefault="000E30E7" w:rsidP="00FF61FC">
            <w:pPr>
              <w:bidi/>
              <w:jc w:val="center"/>
              <w:rPr>
                <w:rFonts w:asciiTheme="majorBidi" w:hAnsiTheme="majorBidi" w:cstheme="majorBidi"/>
                <w:rtl/>
              </w:rPr>
            </w:pPr>
          </w:p>
          <w:p w14:paraId="68D98499" w14:textId="77777777" w:rsidR="000E30E7" w:rsidRDefault="000E30E7" w:rsidP="00FF61FC">
            <w:pPr>
              <w:bidi/>
              <w:jc w:val="center"/>
              <w:rPr>
                <w:rFonts w:asciiTheme="majorBidi" w:hAnsiTheme="majorBidi" w:cstheme="majorBidi"/>
                <w:rtl/>
              </w:rPr>
            </w:pPr>
          </w:p>
          <w:p w14:paraId="7BC0C71B" w14:textId="77777777" w:rsidR="000E30E7" w:rsidRDefault="000E30E7" w:rsidP="00FF61FC">
            <w:pPr>
              <w:bidi/>
              <w:jc w:val="center"/>
              <w:rPr>
                <w:rFonts w:asciiTheme="majorBidi" w:hAnsiTheme="majorBidi" w:cstheme="majorBidi"/>
                <w:rtl/>
              </w:rPr>
            </w:pPr>
          </w:p>
          <w:p w14:paraId="2DA35BBC" w14:textId="77777777" w:rsidR="000E30E7" w:rsidRPr="00DE07AD" w:rsidRDefault="000E30E7" w:rsidP="00FF61FC">
            <w:pPr>
              <w:bidi/>
              <w:jc w:val="center"/>
              <w:rPr>
                <w:rFonts w:asciiTheme="majorBidi" w:hAnsiTheme="majorBidi" w:cstheme="majorBidi"/>
              </w:rPr>
            </w:pPr>
            <w:r>
              <w:rPr>
                <w:rFonts w:asciiTheme="majorBidi" w:hAnsiTheme="majorBidi" w:cstheme="majorBidi" w:hint="cs"/>
                <w:rtl/>
              </w:rPr>
              <w:t>2</w:t>
            </w:r>
          </w:p>
        </w:tc>
        <w:tc>
          <w:tcPr>
            <w:tcW w:w="3240" w:type="dxa"/>
            <w:tcBorders>
              <w:left w:val="single" w:sz="8" w:space="0" w:color="auto"/>
              <w:bottom w:val="single" w:sz="8" w:space="0" w:color="auto"/>
              <w:right w:val="single" w:sz="12" w:space="0" w:color="auto"/>
            </w:tcBorders>
          </w:tcPr>
          <w:p w14:paraId="6F02F7C3" w14:textId="77777777" w:rsidR="000E30E7" w:rsidRDefault="000E30E7" w:rsidP="00FF61FC">
            <w:pPr>
              <w:bidi/>
              <w:jc w:val="right"/>
              <w:rPr>
                <w:rFonts w:asciiTheme="majorBidi" w:hAnsiTheme="majorBidi" w:cstheme="majorBidi"/>
                <w:rtl/>
              </w:rPr>
            </w:pPr>
            <w:r>
              <w:rPr>
                <w:rFonts w:asciiTheme="majorBidi" w:hAnsiTheme="majorBidi" w:cstheme="majorBidi" w:hint="cs"/>
                <w:rtl/>
              </w:rPr>
              <w:t>OSHCE exam</w:t>
            </w:r>
          </w:p>
        </w:tc>
        <w:tc>
          <w:tcPr>
            <w:tcW w:w="1080" w:type="dxa"/>
            <w:tcBorders>
              <w:left w:val="single" w:sz="8" w:space="0" w:color="auto"/>
              <w:bottom w:val="single" w:sz="8" w:space="0" w:color="auto"/>
              <w:right w:val="single" w:sz="12" w:space="0" w:color="auto"/>
            </w:tcBorders>
          </w:tcPr>
          <w:p w14:paraId="5FE7E415"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2</w:t>
            </w:r>
          </w:p>
        </w:tc>
      </w:tr>
      <w:tr w:rsidR="000E30E7" w:rsidRPr="005D2DDD" w14:paraId="1A318747" w14:textId="77777777" w:rsidTr="00FF61FC">
        <w:trPr>
          <w:jc w:val="center"/>
        </w:trPr>
        <w:tc>
          <w:tcPr>
            <w:tcW w:w="524" w:type="dxa"/>
            <w:tcBorders>
              <w:left w:val="single" w:sz="12" w:space="0" w:color="auto"/>
              <w:bottom w:val="single" w:sz="8" w:space="0" w:color="auto"/>
              <w:right w:val="single" w:sz="8" w:space="0" w:color="auto"/>
            </w:tcBorders>
            <w:vAlign w:val="center"/>
          </w:tcPr>
          <w:p w14:paraId="6CC3ED8A" w14:textId="77777777" w:rsidR="000E30E7" w:rsidRDefault="000E30E7" w:rsidP="00FF61FC">
            <w:pPr>
              <w:bidi/>
              <w:jc w:val="center"/>
              <w:rPr>
                <w:rtl/>
              </w:rPr>
            </w:pPr>
            <w:r>
              <w:rPr>
                <w:rFonts w:hint="cs"/>
                <w:rtl/>
              </w:rPr>
              <w:t>16</w:t>
            </w:r>
          </w:p>
        </w:tc>
        <w:tc>
          <w:tcPr>
            <w:tcW w:w="3691" w:type="dxa"/>
            <w:tcBorders>
              <w:left w:val="single" w:sz="8" w:space="0" w:color="auto"/>
              <w:bottom w:val="single" w:sz="8" w:space="0" w:color="auto"/>
              <w:right w:val="single" w:sz="8" w:space="0" w:color="auto"/>
            </w:tcBorders>
            <w:vAlign w:val="center"/>
          </w:tcPr>
          <w:p w14:paraId="337CB068" w14:textId="77777777" w:rsidR="000E30E7" w:rsidRPr="00DE07AD" w:rsidRDefault="000E30E7" w:rsidP="00FF61FC">
            <w:pPr>
              <w:bidi/>
              <w:jc w:val="right"/>
              <w:rPr>
                <w:rFonts w:asciiTheme="majorBidi" w:hAnsiTheme="majorBidi" w:cstheme="majorBidi"/>
              </w:rPr>
            </w:pPr>
            <w:r>
              <w:rPr>
                <w:rFonts w:asciiTheme="majorBidi" w:hAnsiTheme="majorBidi" w:cstheme="majorBidi" w:hint="cs"/>
                <w:rtl/>
              </w:rPr>
              <w:t>Final exam</w:t>
            </w:r>
          </w:p>
        </w:tc>
        <w:tc>
          <w:tcPr>
            <w:tcW w:w="1170" w:type="dxa"/>
            <w:tcBorders>
              <w:left w:val="single" w:sz="8" w:space="0" w:color="auto"/>
              <w:bottom w:val="single" w:sz="8" w:space="0" w:color="auto"/>
              <w:right w:val="single" w:sz="12" w:space="0" w:color="auto"/>
            </w:tcBorders>
          </w:tcPr>
          <w:p w14:paraId="51886790" w14:textId="77777777" w:rsidR="000E30E7" w:rsidRPr="00DE07AD" w:rsidRDefault="000E30E7" w:rsidP="00FF61FC">
            <w:pPr>
              <w:bidi/>
              <w:jc w:val="center"/>
              <w:rPr>
                <w:rFonts w:asciiTheme="majorBidi" w:hAnsiTheme="majorBidi" w:cstheme="majorBidi"/>
              </w:rPr>
            </w:pPr>
          </w:p>
        </w:tc>
        <w:tc>
          <w:tcPr>
            <w:tcW w:w="3240" w:type="dxa"/>
            <w:tcBorders>
              <w:left w:val="single" w:sz="8" w:space="0" w:color="auto"/>
              <w:bottom w:val="single" w:sz="8" w:space="0" w:color="auto"/>
              <w:right w:val="single" w:sz="12" w:space="0" w:color="auto"/>
            </w:tcBorders>
          </w:tcPr>
          <w:p w14:paraId="78F9DAB9" w14:textId="77777777" w:rsidR="000E30E7" w:rsidRPr="00DE07AD" w:rsidRDefault="000E30E7" w:rsidP="00FF61FC">
            <w:pPr>
              <w:bidi/>
              <w:jc w:val="center"/>
              <w:rPr>
                <w:rFonts w:asciiTheme="majorBidi" w:hAnsiTheme="majorBidi" w:cstheme="majorBidi"/>
              </w:rPr>
            </w:pPr>
          </w:p>
        </w:tc>
        <w:tc>
          <w:tcPr>
            <w:tcW w:w="1080" w:type="dxa"/>
            <w:tcBorders>
              <w:left w:val="single" w:sz="8" w:space="0" w:color="auto"/>
              <w:bottom w:val="single" w:sz="8" w:space="0" w:color="auto"/>
              <w:right w:val="single" w:sz="12" w:space="0" w:color="auto"/>
            </w:tcBorders>
          </w:tcPr>
          <w:p w14:paraId="2448DC20" w14:textId="77777777" w:rsidR="000E30E7" w:rsidRPr="00DE07AD" w:rsidRDefault="000E30E7" w:rsidP="00FF61FC">
            <w:pPr>
              <w:bidi/>
              <w:jc w:val="center"/>
              <w:rPr>
                <w:rFonts w:asciiTheme="majorBidi" w:hAnsiTheme="majorBidi" w:cstheme="majorBidi"/>
              </w:rPr>
            </w:pPr>
          </w:p>
        </w:tc>
      </w:tr>
      <w:tr w:rsidR="000E30E7" w:rsidRPr="005D2DDD" w14:paraId="11E7E2CA" w14:textId="77777777" w:rsidTr="00FF61FC">
        <w:trPr>
          <w:jc w:val="center"/>
        </w:trPr>
        <w:tc>
          <w:tcPr>
            <w:tcW w:w="4215"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791F657D" w14:textId="77777777" w:rsidR="000E30E7" w:rsidRPr="005D2DDD" w:rsidRDefault="000E30E7" w:rsidP="00FF61FC">
            <w:pPr>
              <w:bidi/>
              <w:jc w:val="center"/>
              <w:rPr>
                <w:rFonts w:asciiTheme="majorBidi" w:hAnsiTheme="majorBidi" w:cstheme="majorBidi"/>
                <w:b/>
                <w:bCs/>
                <w:rtl/>
                <w:lang w:bidi="ar-EG"/>
              </w:rPr>
            </w:pPr>
            <w:r w:rsidRPr="00FD1A64">
              <w:rPr>
                <w:b/>
                <w:bCs/>
              </w:rPr>
              <w:t>Total</w:t>
            </w:r>
            <w:r>
              <w:rPr>
                <w:b/>
                <w:bCs/>
              </w:rPr>
              <w:t xml:space="preserve"> (60)</w:t>
            </w:r>
          </w:p>
        </w:tc>
        <w:tc>
          <w:tcPr>
            <w:tcW w:w="1170" w:type="dxa"/>
            <w:tcBorders>
              <w:top w:val="single" w:sz="8" w:space="0" w:color="auto"/>
              <w:left w:val="single" w:sz="8" w:space="0" w:color="auto"/>
              <w:bottom w:val="single" w:sz="12" w:space="0" w:color="auto"/>
              <w:right w:val="single" w:sz="12" w:space="0" w:color="auto"/>
            </w:tcBorders>
            <w:shd w:val="clear" w:color="auto" w:fill="DBE5F1" w:themeFill="accent1" w:themeFillTint="33"/>
          </w:tcPr>
          <w:p w14:paraId="44855D2D" w14:textId="77777777" w:rsidR="000E30E7" w:rsidRPr="005D2DDD" w:rsidRDefault="000E30E7" w:rsidP="00FF61FC">
            <w:pPr>
              <w:bidi/>
              <w:jc w:val="center"/>
              <w:rPr>
                <w:rFonts w:asciiTheme="majorBidi" w:hAnsiTheme="majorBidi" w:cstheme="majorBidi"/>
              </w:rPr>
            </w:pPr>
            <w:r>
              <w:rPr>
                <w:rFonts w:asciiTheme="majorBidi" w:hAnsiTheme="majorBidi" w:cstheme="majorBidi" w:hint="cs"/>
                <w:rtl/>
              </w:rPr>
              <w:t>30</w:t>
            </w:r>
          </w:p>
        </w:tc>
        <w:tc>
          <w:tcPr>
            <w:tcW w:w="3240" w:type="dxa"/>
            <w:tcBorders>
              <w:top w:val="single" w:sz="8" w:space="0" w:color="auto"/>
              <w:left w:val="single" w:sz="8" w:space="0" w:color="auto"/>
              <w:bottom w:val="single" w:sz="12" w:space="0" w:color="auto"/>
              <w:right w:val="single" w:sz="12" w:space="0" w:color="auto"/>
            </w:tcBorders>
            <w:shd w:val="clear" w:color="auto" w:fill="DBE5F1" w:themeFill="accent1" w:themeFillTint="33"/>
          </w:tcPr>
          <w:p w14:paraId="4B546F6C" w14:textId="77777777" w:rsidR="000E30E7" w:rsidRDefault="000E30E7" w:rsidP="00FF61FC">
            <w:pPr>
              <w:bidi/>
              <w:jc w:val="center"/>
              <w:rPr>
                <w:rFonts w:asciiTheme="majorBidi" w:hAnsiTheme="majorBidi" w:cstheme="majorBidi"/>
                <w:rtl/>
              </w:rPr>
            </w:pPr>
          </w:p>
        </w:tc>
        <w:tc>
          <w:tcPr>
            <w:tcW w:w="1080" w:type="dxa"/>
            <w:tcBorders>
              <w:top w:val="single" w:sz="8" w:space="0" w:color="auto"/>
              <w:left w:val="single" w:sz="8" w:space="0" w:color="auto"/>
              <w:bottom w:val="single" w:sz="12" w:space="0" w:color="auto"/>
              <w:right w:val="single" w:sz="12" w:space="0" w:color="auto"/>
            </w:tcBorders>
            <w:shd w:val="clear" w:color="auto" w:fill="DBE5F1" w:themeFill="accent1" w:themeFillTint="33"/>
          </w:tcPr>
          <w:p w14:paraId="0143678B" w14:textId="77777777" w:rsidR="000E30E7" w:rsidRDefault="000E30E7" w:rsidP="00FF61FC">
            <w:pPr>
              <w:bidi/>
              <w:jc w:val="center"/>
              <w:rPr>
                <w:rFonts w:asciiTheme="majorBidi" w:hAnsiTheme="majorBidi" w:cstheme="majorBidi"/>
                <w:rtl/>
              </w:rPr>
            </w:pPr>
            <w:r>
              <w:rPr>
                <w:rFonts w:asciiTheme="majorBidi" w:hAnsiTheme="majorBidi" w:cstheme="majorBidi" w:hint="cs"/>
                <w:rtl/>
              </w:rPr>
              <w:t>30</w:t>
            </w:r>
          </w:p>
        </w:tc>
      </w:tr>
    </w:tbl>
    <w:p w14:paraId="63D4836C" w14:textId="77777777" w:rsidR="00636783" w:rsidRDefault="00636783" w:rsidP="008B5913">
      <w:pPr>
        <w:rPr>
          <w:b/>
          <w:bCs/>
          <w:sz w:val="26"/>
          <w:szCs w:val="26"/>
        </w:rPr>
      </w:pPr>
    </w:p>
    <w:p w14:paraId="6AC2BD38" w14:textId="77777777" w:rsidR="00B42843" w:rsidRPr="00E973FE" w:rsidRDefault="00245E1B" w:rsidP="00382343">
      <w:pPr>
        <w:pStyle w:val="Heading1"/>
      </w:pPr>
      <w:bookmarkStart w:id="9" w:name="_Toc61858466"/>
      <w:r w:rsidRPr="00E973FE">
        <w:t xml:space="preserve">D. </w:t>
      </w:r>
      <w:r w:rsidR="00B42843" w:rsidRPr="00E973FE">
        <w:t xml:space="preserve">Teaching and </w:t>
      </w:r>
      <w:r w:rsidR="00417BF7">
        <w:t>A</w:t>
      </w:r>
      <w:r w:rsidR="00B42843" w:rsidRPr="00E973FE">
        <w:t>sse</w:t>
      </w:r>
      <w:r w:rsidR="00F34D9A" w:rsidRPr="00E973FE">
        <w:t>ssment</w:t>
      </w:r>
      <w:bookmarkEnd w:id="9"/>
      <w:r w:rsidR="00F34D9A" w:rsidRPr="00E973FE">
        <w:t xml:space="preserve"> </w:t>
      </w:r>
    </w:p>
    <w:p w14:paraId="4BE1F844" w14:textId="5D9E5E1E" w:rsidR="00AD1A5E" w:rsidRDefault="009D6BCB" w:rsidP="009C77F0">
      <w:pPr>
        <w:pStyle w:val="Heading2"/>
        <w:jc w:val="lowKashida"/>
        <w:rPr>
          <w:rFonts w:asciiTheme="majorBidi" w:hAnsiTheme="majorBidi" w:cstheme="majorBidi"/>
          <w:sz w:val="26"/>
          <w:szCs w:val="26"/>
        </w:rPr>
      </w:pPr>
      <w:bookmarkStart w:id="10" w:name="_Toc61858467"/>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10"/>
    </w:p>
    <w:tbl>
      <w:tblPr>
        <w:tblW w:w="6163"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29"/>
        <w:gridCol w:w="3892"/>
        <w:gridCol w:w="2375"/>
        <w:gridCol w:w="2228"/>
        <w:gridCol w:w="2170"/>
      </w:tblGrid>
      <w:tr w:rsidR="000F3AF9" w:rsidRPr="005D2DDD" w14:paraId="194F3DD6" w14:textId="77777777" w:rsidTr="00FF61FC">
        <w:trPr>
          <w:gridAfter w:val="1"/>
          <w:wAfter w:w="944" w:type="pct"/>
          <w:trHeight w:val="401"/>
          <w:tblHeader/>
        </w:trPr>
        <w:tc>
          <w:tcPr>
            <w:tcW w:w="361" w:type="pct"/>
            <w:tcBorders>
              <w:bottom w:val="single" w:sz="8" w:space="0" w:color="auto"/>
            </w:tcBorders>
            <w:shd w:val="clear" w:color="auto" w:fill="B8CCE4" w:themeFill="accent1" w:themeFillTint="66"/>
            <w:vAlign w:val="center"/>
          </w:tcPr>
          <w:p w14:paraId="23AF7915" w14:textId="77777777" w:rsidR="000F3AF9" w:rsidRPr="005D2DDD" w:rsidRDefault="000F3AF9" w:rsidP="00FF61FC">
            <w:pPr>
              <w:jc w:val="center"/>
              <w:rPr>
                <w:rFonts w:asciiTheme="majorBidi" w:hAnsiTheme="majorBidi" w:cstheme="majorBidi"/>
                <w:lang w:bidi="ar-EG"/>
              </w:rPr>
            </w:pPr>
            <w:r w:rsidRPr="007C33B7">
              <w:rPr>
                <w:rFonts w:asciiTheme="majorBidi" w:hAnsiTheme="majorBidi" w:cstheme="majorBidi"/>
                <w:b/>
                <w:bCs/>
                <w:lang w:bidi="ar-EG"/>
              </w:rPr>
              <w:t>Code</w:t>
            </w:r>
          </w:p>
        </w:tc>
        <w:tc>
          <w:tcPr>
            <w:tcW w:w="1693" w:type="pct"/>
            <w:tcBorders>
              <w:bottom w:val="single" w:sz="8" w:space="0" w:color="auto"/>
            </w:tcBorders>
            <w:shd w:val="clear" w:color="auto" w:fill="B8CCE4" w:themeFill="accent1" w:themeFillTint="66"/>
            <w:vAlign w:val="center"/>
          </w:tcPr>
          <w:p w14:paraId="1DC4E137" w14:textId="77777777" w:rsidR="000F3AF9" w:rsidRPr="005D2DDD" w:rsidRDefault="000F3AF9" w:rsidP="00FF61FC">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033" w:type="pct"/>
            <w:tcBorders>
              <w:bottom w:val="single" w:sz="8" w:space="0" w:color="auto"/>
            </w:tcBorders>
            <w:shd w:val="clear" w:color="auto" w:fill="B8CCE4" w:themeFill="accent1" w:themeFillTint="66"/>
            <w:vAlign w:val="center"/>
          </w:tcPr>
          <w:p w14:paraId="2500B281" w14:textId="77777777" w:rsidR="000F3AF9" w:rsidRPr="005D2DDD" w:rsidRDefault="000F3AF9" w:rsidP="00FF61FC">
            <w:pPr>
              <w:jc w:val="center"/>
              <w:rPr>
                <w:rFonts w:asciiTheme="majorBidi" w:hAnsiTheme="majorBidi" w:cstheme="majorBidi"/>
                <w:lang w:bidi="ar-EG"/>
              </w:rPr>
            </w:pPr>
            <w:r w:rsidRPr="007C33B7">
              <w:rPr>
                <w:rFonts w:asciiTheme="majorBidi" w:hAnsiTheme="majorBidi" w:cstheme="majorBidi"/>
                <w:b/>
                <w:bCs/>
                <w:lang w:bidi="ar-EG"/>
              </w:rPr>
              <w:t>Teaching</w:t>
            </w:r>
            <w:r>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969" w:type="pct"/>
            <w:tcBorders>
              <w:bottom w:val="single" w:sz="8" w:space="0" w:color="auto"/>
            </w:tcBorders>
            <w:shd w:val="clear" w:color="auto" w:fill="B8CCE4" w:themeFill="accent1" w:themeFillTint="66"/>
            <w:vAlign w:val="center"/>
          </w:tcPr>
          <w:p w14:paraId="26CCC932" w14:textId="77777777" w:rsidR="000F3AF9" w:rsidRPr="0044064B" w:rsidRDefault="000F3AF9" w:rsidP="00FF61FC">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 Methods</w:t>
            </w:r>
          </w:p>
        </w:tc>
      </w:tr>
      <w:tr w:rsidR="000F3AF9" w:rsidRPr="005D2DDD" w14:paraId="2D338045" w14:textId="77777777" w:rsidTr="00FF61FC">
        <w:trPr>
          <w:gridAfter w:val="1"/>
          <w:wAfter w:w="944" w:type="pct"/>
        </w:trPr>
        <w:tc>
          <w:tcPr>
            <w:tcW w:w="361" w:type="pct"/>
            <w:tcBorders>
              <w:top w:val="single" w:sz="8" w:space="0" w:color="auto"/>
              <w:bottom w:val="single" w:sz="4" w:space="0" w:color="auto"/>
            </w:tcBorders>
            <w:shd w:val="clear" w:color="auto" w:fill="DBE5F1" w:themeFill="accent1" w:themeFillTint="33"/>
            <w:vAlign w:val="center"/>
          </w:tcPr>
          <w:p w14:paraId="1003F6D7" w14:textId="77777777" w:rsidR="000F3AF9" w:rsidRPr="00C76B1F" w:rsidRDefault="000F3AF9" w:rsidP="00FF61FC">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3695" w:type="pct"/>
            <w:gridSpan w:val="3"/>
            <w:tcBorders>
              <w:top w:val="single" w:sz="8" w:space="0" w:color="auto"/>
              <w:bottom w:val="single" w:sz="4" w:space="0" w:color="auto"/>
            </w:tcBorders>
            <w:shd w:val="clear" w:color="auto" w:fill="DBE5F1" w:themeFill="accent1" w:themeFillTint="33"/>
            <w:vAlign w:val="center"/>
          </w:tcPr>
          <w:p w14:paraId="03213D26" w14:textId="77777777" w:rsidR="000F3AF9" w:rsidRPr="00C76B1F" w:rsidRDefault="000F3AF9" w:rsidP="00FF61FC">
            <w:pPr>
              <w:rPr>
                <w:rFonts w:asciiTheme="majorBidi" w:hAnsiTheme="majorBidi" w:cstheme="majorBidi"/>
                <w:b/>
                <w:bCs/>
                <w:sz w:val="20"/>
                <w:szCs w:val="20"/>
              </w:rPr>
            </w:pPr>
            <w:r w:rsidRPr="00C76B1F">
              <w:rPr>
                <w:b/>
                <w:bCs/>
              </w:rPr>
              <w:t>Knowledge and Understanding</w:t>
            </w:r>
          </w:p>
        </w:tc>
      </w:tr>
      <w:tr w:rsidR="000F3AF9" w:rsidRPr="005D2DDD" w14:paraId="5E7C8E27" w14:textId="77777777" w:rsidTr="00FF61FC">
        <w:trPr>
          <w:gridAfter w:val="1"/>
          <w:wAfter w:w="944" w:type="pct"/>
        </w:trPr>
        <w:tc>
          <w:tcPr>
            <w:tcW w:w="361" w:type="pct"/>
            <w:tcBorders>
              <w:top w:val="single" w:sz="4" w:space="0" w:color="auto"/>
              <w:bottom w:val="dashSmallGap" w:sz="4" w:space="0" w:color="auto"/>
            </w:tcBorders>
            <w:vAlign w:val="center"/>
          </w:tcPr>
          <w:p w14:paraId="2BCCAA04"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t>1.1</w:t>
            </w:r>
          </w:p>
        </w:tc>
        <w:tc>
          <w:tcPr>
            <w:tcW w:w="1693" w:type="pct"/>
          </w:tcPr>
          <w:p w14:paraId="65A328DA" w14:textId="038AD57A" w:rsidR="000F3AF9" w:rsidRPr="000E24A6" w:rsidRDefault="000F3AF9" w:rsidP="000F3AF9">
            <w:pPr>
              <w:autoSpaceDE w:val="0"/>
              <w:autoSpaceDN w:val="0"/>
              <w:adjustRightInd w:val="0"/>
              <w:rPr>
                <w:color w:val="000000" w:themeColor="text1"/>
              </w:rPr>
            </w:pPr>
            <w:r>
              <w:t>Integrate</w:t>
            </w:r>
            <w:r w:rsidRPr="00893D86">
              <w:t xml:space="preserve"> the</w:t>
            </w:r>
            <w:r w:rsidRPr="00EA5C1E">
              <w:rPr>
                <w:rFonts w:cs="Arial"/>
              </w:rPr>
              <w:t xml:space="preserve"> concepts of anatomy and physiology to recognize deviations from normal.</w:t>
            </w:r>
          </w:p>
        </w:tc>
        <w:tc>
          <w:tcPr>
            <w:tcW w:w="1033" w:type="pct"/>
            <w:vMerge w:val="restart"/>
            <w:tcBorders>
              <w:top w:val="single" w:sz="4" w:space="0" w:color="auto"/>
            </w:tcBorders>
            <w:vAlign w:val="center"/>
          </w:tcPr>
          <w:p w14:paraId="3F632563" w14:textId="77777777" w:rsidR="000F3AF9" w:rsidRDefault="000F3AF9" w:rsidP="000F3AF9">
            <w:pPr>
              <w:jc w:val="lowKashida"/>
            </w:pPr>
            <w:r>
              <w:t xml:space="preserve">• Lectures (Skills lab and clinical) </w:t>
            </w:r>
          </w:p>
          <w:p w14:paraId="599E19E9" w14:textId="77777777" w:rsidR="000F3AF9" w:rsidRDefault="000F3AF9" w:rsidP="000F3AF9">
            <w:pPr>
              <w:jc w:val="lowKashida"/>
            </w:pPr>
            <w:r>
              <w:t xml:space="preserve">• Discussion </w:t>
            </w:r>
          </w:p>
          <w:p w14:paraId="2154DC68" w14:textId="258B219E" w:rsidR="000F3AF9" w:rsidRPr="00DE07AD" w:rsidRDefault="000F3AF9" w:rsidP="000F3AF9">
            <w:pPr>
              <w:jc w:val="lowKashida"/>
              <w:rPr>
                <w:rFonts w:asciiTheme="majorBidi" w:hAnsiTheme="majorBidi" w:cstheme="majorBidi"/>
              </w:rPr>
            </w:pPr>
            <w:r>
              <w:t>•</w:t>
            </w:r>
          </w:p>
          <w:p w14:paraId="2241FCF9" w14:textId="00C4624E" w:rsidR="000F3AF9" w:rsidRPr="00DE07AD" w:rsidRDefault="000F3AF9" w:rsidP="000F3AF9">
            <w:pPr>
              <w:jc w:val="lowKashida"/>
              <w:rPr>
                <w:rFonts w:asciiTheme="majorBidi" w:hAnsiTheme="majorBidi" w:cstheme="majorBidi"/>
              </w:rPr>
            </w:pPr>
          </w:p>
        </w:tc>
        <w:tc>
          <w:tcPr>
            <w:tcW w:w="969" w:type="pct"/>
            <w:vMerge w:val="restart"/>
            <w:tcBorders>
              <w:top w:val="single" w:sz="4" w:space="0" w:color="auto"/>
            </w:tcBorders>
            <w:vAlign w:val="center"/>
          </w:tcPr>
          <w:p w14:paraId="589292EE" w14:textId="77777777" w:rsidR="000F3AF9" w:rsidRDefault="000F3AF9" w:rsidP="000F3AF9">
            <w:pPr>
              <w:pStyle w:val="ListParagraph"/>
              <w:numPr>
                <w:ilvl w:val="0"/>
                <w:numId w:val="6"/>
              </w:numPr>
              <w:jc w:val="lowKashida"/>
            </w:pPr>
            <w:r>
              <w:t>Structural evaluation (oral exam, written exam, quizzes, seminars, activities, assignments).</w:t>
            </w:r>
          </w:p>
          <w:p w14:paraId="0A1B9054" w14:textId="77777777" w:rsidR="000F3AF9" w:rsidRPr="00DE07AD" w:rsidRDefault="000F3AF9" w:rsidP="000F3AF9">
            <w:pPr>
              <w:jc w:val="lowKashida"/>
              <w:rPr>
                <w:rFonts w:asciiTheme="majorBidi" w:hAnsiTheme="majorBidi" w:cstheme="majorBidi"/>
              </w:rPr>
            </w:pPr>
            <w:r>
              <w:t>Final evaluation (written exams and OSCE)</w:t>
            </w:r>
          </w:p>
        </w:tc>
      </w:tr>
      <w:tr w:rsidR="000F3AF9" w:rsidRPr="005D2DDD" w14:paraId="3F9A2BD4" w14:textId="77777777" w:rsidTr="00FF61FC">
        <w:trPr>
          <w:gridAfter w:val="1"/>
          <w:wAfter w:w="944" w:type="pct"/>
        </w:trPr>
        <w:tc>
          <w:tcPr>
            <w:tcW w:w="361" w:type="pct"/>
            <w:tcBorders>
              <w:top w:val="dashSmallGap" w:sz="4" w:space="0" w:color="auto"/>
              <w:bottom w:val="dashSmallGap" w:sz="4" w:space="0" w:color="auto"/>
            </w:tcBorders>
            <w:vAlign w:val="center"/>
          </w:tcPr>
          <w:p w14:paraId="6B664B60"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t>1.2</w:t>
            </w:r>
          </w:p>
        </w:tc>
        <w:tc>
          <w:tcPr>
            <w:tcW w:w="1693" w:type="pct"/>
          </w:tcPr>
          <w:p w14:paraId="4E66A094" w14:textId="3FC5DD3B" w:rsidR="000F3AF9" w:rsidRPr="00C76B1F" w:rsidRDefault="000F3AF9" w:rsidP="000F3AF9">
            <w:pPr>
              <w:jc w:val="lowKashida"/>
              <w:rPr>
                <w:rFonts w:asciiTheme="majorBidi" w:hAnsiTheme="majorBidi" w:cstheme="majorBidi"/>
              </w:rPr>
            </w:pPr>
            <w:r w:rsidRPr="006A6A56">
              <w:t>Provide data to contribute to nursing interventions and patient outcomes on the nursing care plan in selected scenarios.</w:t>
            </w:r>
          </w:p>
        </w:tc>
        <w:tc>
          <w:tcPr>
            <w:tcW w:w="1033" w:type="pct"/>
            <w:vMerge/>
            <w:vAlign w:val="center"/>
          </w:tcPr>
          <w:p w14:paraId="522B2D99" w14:textId="77777777" w:rsidR="000F3AF9" w:rsidRPr="00DE07AD" w:rsidRDefault="000F3AF9" w:rsidP="000F3AF9">
            <w:pPr>
              <w:jc w:val="lowKashida"/>
              <w:rPr>
                <w:rFonts w:asciiTheme="majorBidi" w:hAnsiTheme="majorBidi" w:cstheme="majorBidi"/>
              </w:rPr>
            </w:pPr>
          </w:p>
        </w:tc>
        <w:tc>
          <w:tcPr>
            <w:tcW w:w="969" w:type="pct"/>
            <w:vMerge/>
            <w:vAlign w:val="center"/>
          </w:tcPr>
          <w:p w14:paraId="5D812CA2" w14:textId="77777777" w:rsidR="000F3AF9" w:rsidRPr="00DE07AD" w:rsidRDefault="000F3AF9" w:rsidP="000F3AF9">
            <w:pPr>
              <w:jc w:val="lowKashida"/>
              <w:rPr>
                <w:rFonts w:asciiTheme="majorBidi" w:hAnsiTheme="majorBidi" w:cstheme="majorBidi"/>
              </w:rPr>
            </w:pPr>
          </w:p>
        </w:tc>
      </w:tr>
      <w:tr w:rsidR="000F3AF9" w:rsidRPr="005D2DDD" w14:paraId="7E1F0BB5" w14:textId="77777777" w:rsidTr="00FF61FC">
        <w:trPr>
          <w:gridAfter w:val="1"/>
          <w:wAfter w:w="944" w:type="pct"/>
        </w:trPr>
        <w:tc>
          <w:tcPr>
            <w:tcW w:w="361" w:type="pct"/>
            <w:tcBorders>
              <w:top w:val="dashSmallGap" w:sz="4" w:space="0" w:color="auto"/>
              <w:bottom w:val="single" w:sz="8" w:space="0" w:color="auto"/>
            </w:tcBorders>
            <w:vAlign w:val="center"/>
          </w:tcPr>
          <w:p w14:paraId="189029DA" w14:textId="77777777" w:rsidR="000F3AF9" w:rsidRPr="00C76B1F" w:rsidRDefault="000F3AF9" w:rsidP="000F3AF9">
            <w:pPr>
              <w:jc w:val="center"/>
              <w:rPr>
                <w:rFonts w:asciiTheme="majorBidi" w:hAnsiTheme="majorBidi" w:cstheme="majorBidi"/>
              </w:rPr>
            </w:pPr>
            <w:r>
              <w:rPr>
                <w:rFonts w:asciiTheme="majorBidi" w:hAnsiTheme="majorBidi" w:cstheme="majorBidi"/>
              </w:rPr>
              <w:t>1.3</w:t>
            </w:r>
          </w:p>
        </w:tc>
        <w:tc>
          <w:tcPr>
            <w:tcW w:w="1693" w:type="pct"/>
          </w:tcPr>
          <w:p w14:paraId="6DA24EC2" w14:textId="24C5006C" w:rsidR="000F3AF9" w:rsidRPr="00C76B1F" w:rsidRDefault="000F3AF9" w:rsidP="000F3AF9">
            <w:pPr>
              <w:jc w:val="lowKashida"/>
              <w:rPr>
                <w:rFonts w:asciiTheme="majorBidi" w:hAnsiTheme="majorBidi" w:cstheme="majorBidi"/>
              </w:rPr>
            </w:pPr>
            <w:r w:rsidRPr="006A6A56">
              <w:rPr>
                <w:bCs/>
              </w:rPr>
              <w:t>Determine and evaluate history, physical examination, diagnostic procedures, and laboratory data to formulate a diagnostic hypothesis</w:t>
            </w:r>
          </w:p>
        </w:tc>
        <w:tc>
          <w:tcPr>
            <w:tcW w:w="1033" w:type="pct"/>
            <w:vMerge/>
            <w:tcBorders>
              <w:bottom w:val="single" w:sz="8" w:space="0" w:color="auto"/>
            </w:tcBorders>
            <w:vAlign w:val="center"/>
          </w:tcPr>
          <w:p w14:paraId="06B45C05" w14:textId="77777777" w:rsidR="000F3AF9" w:rsidRPr="00DE07AD" w:rsidRDefault="000F3AF9" w:rsidP="000F3AF9">
            <w:pPr>
              <w:jc w:val="lowKashida"/>
              <w:rPr>
                <w:rFonts w:asciiTheme="majorBidi" w:hAnsiTheme="majorBidi" w:cstheme="majorBidi"/>
              </w:rPr>
            </w:pPr>
          </w:p>
        </w:tc>
        <w:tc>
          <w:tcPr>
            <w:tcW w:w="969" w:type="pct"/>
            <w:vMerge/>
            <w:tcBorders>
              <w:bottom w:val="single" w:sz="8" w:space="0" w:color="auto"/>
            </w:tcBorders>
            <w:vAlign w:val="center"/>
          </w:tcPr>
          <w:p w14:paraId="503AE2E3" w14:textId="77777777" w:rsidR="000F3AF9" w:rsidRPr="00DE07AD" w:rsidRDefault="000F3AF9" w:rsidP="000F3AF9">
            <w:pPr>
              <w:jc w:val="lowKashida"/>
              <w:rPr>
                <w:rFonts w:asciiTheme="majorBidi" w:hAnsiTheme="majorBidi" w:cstheme="majorBidi"/>
              </w:rPr>
            </w:pPr>
          </w:p>
        </w:tc>
      </w:tr>
      <w:tr w:rsidR="000F3AF9" w:rsidRPr="005D2DDD" w14:paraId="25470983" w14:textId="77777777" w:rsidTr="00FF61FC">
        <w:trPr>
          <w:gridAfter w:val="1"/>
          <w:wAfter w:w="944" w:type="pct"/>
        </w:trPr>
        <w:tc>
          <w:tcPr>
            <w:tcW w:w="361" w:type="pct"/>
            <w:tcBorders>
              <w:top w:val="single" w:sz="8" w:space="0" w:color="auto"/>
              <w:bottom w:val="single" w:sz="4" w:space="0" w:color="auto"/>
            </w:tcBorders>
            <w:shd w:val="clear" w:color="auto" w:fill="DBE5F1" w:themeFill="accent1" w:themeFillTint="33"/>
            <w:vAlign w:val="center"/>
          </w:tcPr>
          <w:p w14:paraId="08111884" w14:textId="77777777" w:rsidR="000F3AF9" w:rsidRPr="00C76B1F" w:rsidRDefault="000F3AF9" w:rsidP="00FF61FC">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3695" w:type="pct"/>
            <w:gridSpan w:val="3"/>
            <w:tcBorders>
              <w:top w:val="single" w:sz="8" w:space="0" w:color="auto"/>
              <w:bottom w:val="single" w:sz="4" w:space="0" w:color="auto"/>
            </w:tcBorders>
            <w:shd w:val="clear" w:color="auto" w:fill="DBE5F1" w:themeFill="accent1" w:themeFillTint="33"/>
            <w:vAlign w:val="center"/>
          </w:tcPr>
          <w:p w14:paraId="12E639E0" w14:textId="77777777" w:rsidR="000F3AF9" w:rsidRPr="00C76B1F" w:rsidRDefault="000F3AF9" w:rsidP="00FF61FC">
            <w:pPr>
              <w:rPr>
                <w:b/>
                <w:bCs/>
              </w:rPr>
            </w:pPr>
            <w:r w:rsidRPr="00C76B1F">
              <w:rPr>
                <w:b/>
                <w:bCs/>
              </w:rPr>
              <w:t>Skills</w:t>
            </w:r>
          </w:p>
        </w:tc>
      </w:tr>
      <w:tr w:rsidR="000F3AF9" w:rsidRPr="005D2DDD" w14:paraId="7672936D" w14:textId="77777777" w:rsidTr="00FF61FC">
        <w:trPr>
          <w:gridAfter w:val="1"/>
          <w:wAfter w:w="944" w:type="pct"/>
        </w:trPr>
        <w:tc>
          <w:tcPr>
            <w:tcW w:w="361" w:type="pct"/>
            <w:tcBorders>
              <w:top w:val="single" w:sz="4" w:space="0" w:color="auto"/>
              <w:bottom w:val="dashSmallGap" w:sz="4" w:space="0" w:color="auto"/>
            </w:tcBorders>
            <w:vAlign w:val="center"/>
          </w:tcPr>
          <w:p w14:paraId="3144B6D7"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t>2.1</w:t>
            </w:r>
          </w:p>
        </w:tc>
        <w:tc>
          <w:tcPr>
            <w:tcW w:w="1693" w:type="pct"/>
          </w:tcPr>
          <w:p w14:paraId="34271E30" w14:textId="30B22480" w:rsidR="000F3AF9" w:rsidRPr="00C76B1F" w:rsidRDefault="000F3AF9" w:rsidP="000F3AF9">
            <w:pPr>
              <w:jc w:val="lowKashida"/>
              <w:rPr>
                <w:rFonts w:asciiTheme="majorBidi" w:hAnsiTheme="majorBidi" w:cstheme="majorBidi"/>
              </w:rPr>
            </w:pPr>
            <w:r w:rsidRPr="006A6A56">
              <w:t>Generate, a</w:t>
            </w:r>
            <w:r w:rsidRPr="006A6A56">
              <w:rPr>
                <w:color w:val="232323"/>
                <w:shd w:val="clear" w:color="auto" w:fill="FFFFFF"/>
              </w:rPr>
              <w:t>nalyze and interpret multiple sources of data</w:t>
            </w:r>
            <w:r w:rsidRPr="006A6A56">
              <w:t xml:space="preserve"> and differential diagnoses.</w:t>
            </w:r>
          </w:p>
        </w:tc>
        <w:tc>
          <w:tcPr>
            <w:tcW w:w="1033" w:type="pct"/>
            <w:vMerge w:val="restart"/>
            <w:tcBorders>
              <w:top w:val="single" w:sz="4" w:space="0" w:color="auto"/>
            </w:tcBorders>
            <w:vAlign w:val="center"/>
          </w:tcPr>
          <w:p w14:paraId="249AB6D3" w14:textId="77777777" w:rsidR="000F3AF9" w:rsidRPr="005F3E97" w:rsidRDefault="000F3AF9" w:rsidP="000F3AF9">
            <w:pPr>
              <w:ind w:right="43"/>
            </w:pPr>
            <w:r w:rsidRPr="005F3E97">
              <w:t>- Practical lessons</w:t>
            </w:r>
            <w:r w:rsidRPr="005F3E97">
              <w:br/>
              <w:t>- Theory lectures</w:t>
            </w:r>
          </w:p>
          <w:p w14:paraId="5E64937E" w14:textId="77777777" w:rsidR="000F3AF9" w:rsidRPr="005F3E97" w:rsidRDefault="000F3AF9" w:rsidP="000F3AF9">
            <w:pPr>
              <w:ind w:right="43"/>
            </w:pPr>
            <w:r w:rsidRPr="005F3E97">
              <w:t>- Group discussion</w:t>
            </w:r>
          </w:p>
          <w:p w14:paraId="7CF56ED0" w14:textId="1910E2A4" w:rsidR="000F3AF9" w:rsidRPr="000F3AF9" w:rsidRDefault="000F3AF9" w:rsidP="000F3AF9">
            <w:pPr>
              <w:jc w:val="lowKashida"/>
              <w:rPr>
                <w:rFonts w:asciiTheme="majorBidi" w:hAnsiTheme="majorBidi" w:cstheme="majorBidi"/>
              </w:rPr>
            </w:pPr>
            <w:r w:rsidRPr="005F3E97">
              <w:lastRenderedPageBreak/>
              <w:t xml:space="preserve">- </w:t>
            </w:r>
            <w:r>
              <w:t xml:space="preserve">Supervise practice demonstration, and return demonstration </w:t>
            </w:r>
          </w:p>
        </w:tc>
        <w:tc>
          <w:tcPr>
            <w:tcW w:w="969" w:type="pct"/>
            <w:vMerge w:val="restart"/>
            <w:tcBorders>
              <w:top w:val="single" w:sz="4" w:space="0" w:color="auto"/>
            </w:tcBorders>
            <w:vAlign w:val="center"/>
          </w:tcPr>
          <w:p w14:paraId="6EA91F37" w14:textId="77777777" w:rsidR="000F3AF9" w:rsidRDefault="000F3AF9" w:rsidP="000F3AF9">
            <w:pPr>
              <w:pStyle w:val="ListParagraph"/>
              <w:numPr>
                <w:ilvl w:val="0"/>
                <w:numId w:val="8"/>
              </w:numPr>
              <w:ind w:left="450"/>
              <w:jc w:val="lowKashida"/>
            </w:pPr>
            <w:r>
              <w:lastRenderedPageBreak/>
              <w:t xml:space="preserve">Structural evaluation (oral </w:t>
            </w:r>
            <w:r>
              <w:lastRenderedPageBreak/>
              <w:t xml:space="preserve">exam, written exam, quizzes, seminars, activities, assignments). </w:t>
            </w:r>
          </w:p>
          <w:p w14:paraId="3CBFE708" w14:textId="77777777" w:rsidR="000F3AF9" w:rsidRPr="000F3AF9" w:rsidRDefault="000F3AF9" w:rsidP="000F3AF9">
            <w:pPr>
              <w:pStyle w:val="ListParagraph"/>
              <w:numPr>
                <w:ilvl w:val="0"/>
                <w:numId w:val="8"/>
              </w:numPr>
              <w:ind w:left="450"/>
              <w:jc w:val="lowKashida"/>
              <w:rPr>
                <w:rFonts w:asciiTheme="majorBidi" w:hAnsiTheme="majorBidi" w:cstheme="majorBidi"/>
              </w:rPr>
            </w:pPr>
            <w:r>
              <w:t>Final evaluation (written exams and OSCE)</w:t>
            </w:r>
          </w:p>
          <w:p w14:paraId="691F7258" w14:textId="6E5C8F2F" w:rsidR="000F3AF9" w:rsidRPr="000F3AF9" w:rsidRDefault="000F3AF9" w:rsidP="000F3AF9">
            <w:pPr>
              <w:pStyle w:val="ListParagraph"/>
              <w:numPr>
                <w:ilvl w:val="0"/>
                <w:numId w:val="8"/>
              </w:numPr>
              <w:ind w:left="450"/>
              <w:jc w:val="lowKashida"/>
              <w:rPr>
                <w:rFonts w:asciiTheme="majorBidi" w:hAnsiTheme="majorBidi" w:cstheme="majorBidi"/>
              </w:rPr>
            </w:pPr>
            <w:r w:rsidRPr="005F3E97">
              <w:t>Competency Skills</w:t>
            </w:r>
          </w:p>
        </w:tc>
      </w:tr>
      <w:tr w:rsidR="000F3AF9" w:rsidRPr="005D2DDD" w14:paraId="30A17A29" w14:textId="77777777" w:rsidTr="00FF61FC">
        <w:trPr>
          <w:gridAfter w:val="1"/>
          <w:wAfter w:w="944" w:type="pct"/>
        </w:trPr>
        <w:tc>
          <w:tcPr>
            <w:tcW w:w="361" w:type="pct"/>
            <w:tcBorders>
              <w:top w:val="dashSmallGap" w:sz="4" w:space="0" w:color="auto"/>
              <w:bottom w:val="dashSmallGap" w:sz="4" w:space="0" w:color="auto"/>
            </w:tcBorders>
            <w:vAlign w:val="center"/>
          </w:tcPr>
          <w:p w14:paraId="248EA74C"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lastRenderedPageBreak/>
              <w:t>2.2</w:t>
            </w:r>
          </w:p>
        </w:tc>
        <w:tc>
          <w:tcPr>
            <w:tcW w:w="1693" w:type="pct"/>
          </w:tcPr>
          <w:p w14:paraId="0FB4DB44" w14:textId="527ED15D" w:rsidR="000F3AF9" w:rsidRPr="00C76B1F" w:rsidRDefault="000F3AF9" w:rsidP="000F3AF9">
            <w:pPr>
              <w:jc w:val="lowKashida"/>
              <w:rPr>
                <w:rFonts w:asciiTheme="majorBidi" w:hAnsiTheme="majorBidi" w:cstheme="majorBidi"/>
              </w:rPr>
            </w:pPr>
            <w:r w:rsidRPr="006A6A56">
              <w:rPr>
                <w:bCs/>
              </w:rPr>
              <w:t>Formulate health assessment data in a concise, accurate, and logical manner that is culturally fit.</w:t>
            </w:r>
          </w:p>
        </w:tc>
        <w:tc>
          <w:tcPr>
            <w:tcW w:w="1033" w:type="pct"/>
            <w:vMerge/>
            <w:vAlign w:val="center"/>
          </w:tcPr>
          <w:p w14:paraId="284C6C36" w14:textId="77777777" w:rsidR="000F3AF9" w:rsidRPr="00DE07AD" w:rsidRDefault="000F3AF9" w:rsidP="000F3AF9">
            <w:pPr>
              <w:jc w:val="lowKashida"/>
              <w:rPr>
                <w:rFonts w:asciiTheme="majorBidi" w:hAnsiTheme="majorBidi" w:cstheme="majorBidi"/>
              </w:rPr>
            </w:pPr>
          </w:p>
        </w:tc>
        <w:tc>
          <w:tcPr>
            <w:tcW w:w="969" w:type="pct"/>
            <w:vMerge/>
            <w:vAlign w:val="center"/>
          </w:tcPr>
          <w:p w14:paraId="16E0296A" w14:textId="77777777" w:rsidR="000F3AF9" w:rsidRPr="00DE07AD" w:rsidRDefault="000F3AF9" w:rsidP="000F3AF9">
            <w:pPr>
              <w:jc w:val="lowKashida"/>
              <w:rPr>
                <w:rFonts w:asciiTheme="majorBidi" w:hAnsiTheme="majorBidi" w:cstheme="majorBidi"/>
              </w:rPr>
            </w:pPr>
          </w:p>
        </w:tc>
      </w:tr>
      <w:tr w:rsidR="000F3AF9" w:rsidRPr="005D2DDD" w14:paraId="700F0054" w14:textId="77777777" w:rsidTr="00FF61FC">
        <w:trPr>
          <w:gridAfter w:val="1"/>
          <w:wAfter w:w="944" w:type="pct"/>
        </w:trPr>
        <w:tc>
          <w:tcPr>
            <w:tcW w:w="361" w:type="pct"/>
            <w:tcBorders>
              <w:top w:val="dashSmallGap" w:sz="4" w:space="0" w:color="auto"/>
              <w:bottom w:val="single" w:sz="8" w:space="0" w:color="auto"/>
            </w:tcBorders>
            <w:vAlign w:val="center"/>
          </w:tcPr>
          <w:p w14:paraId="3DD848A4" w14:textId="77777777" w:rsidR="000F3AF9" w:rsidRPr="00C76B1F" w:rsidRDefault="000F3AF9" w:rsidP="000F3AF9">
            <w:pPr>
              <w:jc w:val="center"/>
              <w:rPr>
                <w:rFonts w:asciiTheme="majorBidi" w:hAnsiTheme="majorBidi" w:cstheme="majorBidi"/>
              </w:rPr>
            </w:pPr>
            <w:r>
              <w:rPr>
                <w:rFonts w:asciiTheme="majorBidi" w:hAnsiTheme="majorBidi" w:cstheme="majorBidi"/>
              </w:rPr>
              <w:lastRenderedPageBreak/>
              <w:t>2.3</w:t>
            </w:r>
          </w:p>
        </w:tc>
        <w:tc>
          <w:tcPr>
            <w:tcW w:w="1693" w:type="pct"/>
          </w:tcPr>
          <w:p w14:paraId="2D679BF0" w14:textId="44B1517C" w:rsidR="000F3AF9" w:rsidRPr="00C76B1F" w:rsidRDefault="000F3AF9" w:rsidP="000F3AF9">
            <w:pPr>
              <w:jc w:val="lowKashida"/>
              <w:rPr>
                <w:rFonts w:asciiTheme="majorBidi" w:hAnsiTheme="majorBidi" w:cstheme="majorBidi"/>
              </w:rPr>
            </w:pPr>
            <w:r w:rsidRPr="00BA19EB">
              <w:rPr>
                <w:rFonts w:asciiTheme="majorBidi" w:hAnsiTheme="majorBidi" w:cstheme="majorBidi"/>
              </w:rPr>
              <w:t xml:space="preserve">Demonstrate </w:t>
            </w:r>
            <w:r>
              <w:rPr>
                <w:rFonts w:asciiTheme="majorBidi" w:hAnsiTheme="majorBidi" w:cstheme="majorBidi"/>
              </w:rPr>
              <w:t>proper techniques of health assessment</w:t>
            </w:r>
            <w:r w:rsidRPr="00BA19EB">
              <w:rPr>
                <w:rFonts w:asciiTheme="majorBidi" w:hAnsiTheme="majorBidi" w:cstheme="majorBidi"/>
              </w:rPr>
              <w:t>.</w:t>
            </w:r>
          </w:p>
        </w:tc>
        <w:tc>
          <w:tcPr>
            <w:tcW w:w="1033" w:type="pct"/>
            <w:vMerge/>
            <w:vAlign w:val="center"/>
          </w:tcPr>
          <w:p w14:paraId="7AD6104A" w14:textId="77777777" w:rsidR="000F3AF9" w:rsidRPr="00DE07AD" w:rsidRDefault="000F3AF9" w:rsidP="000F3AF9">
            <w:pPr>
              <w:jc w:val="lowKashida"/>
              <w:rPr>
                <w:rFonts w:asciiTheme="majorBidi" w:hAnsiTheme="majorBidi" w:cstheme="majorBidi"/>
              </w:rPr>
            </w:pPr>
          </w:p>
        </w:tc>
        <w:tc>
          <w:tcPr>
            <w:tcW w:w="969" w:type="pct"/>
            <w:vMerge/>
            <w:vAlign w:val="center"/>
          </w:tcPr>
          <w:p w14:paraId="013BD961" w14:textId="77777777" w:rsidR="000F3AF9" w:rsidRPr="00DE07AD" w:rsidRDefault="000F3AF9" w:rsidP="000F3AF9">
            <w:pPr>
              <w:jc w:val="lowKashida"/>
              <w:rPr>
                <w:rFonts w:asciiTheme="majorBidi" w:hAnsiTheme="majorBidi" w:cstheme="majorBidi"/>
              </w:rPr>
            </w:pPr>
          </w:p>
        </w:tc>
      </w:tr>
      <w:tr w:rsidR="000F3AF9" w:rsidRPr="005D2DDD" w14:paraId="0CEF5C6F" w14:textId="77777777" w:rsidTr="00FF61FC">
        <w:trPr>
          <w:gridAfter w:val="1"/>
          <w:wAfter w:w="944" w:type="pct"/>
        </w:trPr>
        <w:tc>
          <w:tcPr>
            <w:tcW w:w="361" w:type="pct"/>
            <w:tcBorders>
              <w:top w:val="dashSmallGap" w:sz="4" w:space="0" w:color="auto"/>
              <w:bottom w:val="single" w:sz="8" w:space="0" w:color="auto"/>
            </w:tcBorders>
            <w:vAlign w:val="center"/>
          </w:tcPr>
          <w:p w14:paraId="0A8C8929" w14:textId="77777777" w:rsidR="000F3AF9" w:rsidRDefault="000F3AF9" w:rsidP="000F3AF9">
            <w:pPr>
              <w:jc w:val="center"/>
              <w:rPr>
                <w:rFonts w:asciiTheme="majorBidi" w:hAnsiTheme="majorBidi" w:cstheme="majorBidi"/>
              </w:rPr>
            </w:pPr>
            <w:r>
              <w:rPr>
                <w:rFonts w:asciiTheme="majorBidi" w:hAnsiTheme="majorBidi" w:cstheme="majorBidi"/>
              </w:rPr>
              <w:t>2.4</w:t>
            </w:r>
          </w:p>
        </w:tc>
        <w:tc>
          <w:tcPr>
            <w:tcW w:w="1693" w:type="pct"/>
          </w:tcPr>
          <w:p w14:paraId="4C76A576" w14:textId="65C2B2D8" w:rsidR="000F3AF9" w:rsidRDefault="000F3AF9" w:rsidP="000F3AF9">
            <w:pPr>
              <w:jc w:val="lowKashida"/>
            </w:pPr>
            <w:r w:rsidRPr="00BA19EB">
              <w:rPr>
                <w:rFonts w:asciiTheme="majorBidi" w:hAnsiTheme="majorBidi" w:cstheme="majorBidi"/>
                <w:lang w:val="en-PH"/>
              </w:rPr>
              <w:t xml:space="preserve">Demonstrate appropriate strategies/approaches </w:t>
            </w:r>
            <w:r>
              <w:rPr>
                <w:rFonts w:asciiTheme="majorBidi" w:hAnsiTheme="majorBidi" w:cstheme="majorBidi"/>
                <w:lang w:val="en-PH"/>
              </w:rPr>
              <w:t>during health assessment</w:t>
            </w:r>
            <w:r w:rsidRPr="00BA19EB">
              <w:rPr>
                <w:rFonts w:asciiTheme="majorBidi" w:hAnsiTheme="majorBidi" w:cstheme="majorBidi"/>
                <w:lang w:val="en-PH"/>
              </w:rPr>
              <w:t xml:space="preserve">.  </w:t>
            </w:r>
          </w:p>
        </w:tc>
        <w:tc>
          <w:tcPr>
            <w:tcW w:w="1033" w:type="pct"/>
            <w:vMerge/>
            <w:vAlign w:val="center"/>
          </w:tcPr>
          <w:p w14:paraId="7EB68936" w14:textId="77777777" w:rsidR="000F3AF9" w:rsidRPr="00DE07AD" w:rsidRDefault="000F3AF9" w:rsidP="000F3AF9">
            <w:pPr>
              <w:jc w:val="lowKashida"/>
              <w:rPr>
                <w:rFonts w:asciiTheme="majorBidi" w:hAnsiTheme="majorBidi" w:cstheme="majorBidi"/>
              </w:rPr>
            </w:pPr>
          </w:p>
        </w:tc>
        <w:tc>
          <w:tcPr>
            <w:tcW w:w="969" w:type="pct"/>
            <w:vMerge/>
            <w:vAlign w:val="center"/>
          </w:tcPr>
          <w:p w14:paraId="3BBAEBA8" w14:textId="77777777" w:rsidR="000F3AF9" w:rsidRPr="00DE07AD" w:rsidRDefault="000F3AF9" w:rsidP="000F3AF9">
            <w:pPr>
              <w:jc w:val="lowKashida"/>
              <w:rPr>
                <w:rFonts w:asciiTheme="majorBidi" w:hAnsiTheme="majorBidi" w:cstheme="majorBidi"/>
              </w:rPr>
            </w:pPr>
          </w:p>
        </w:tc>
      </w:tr>
      <w:tr w:rsidR="000F3AF9" w:rsidRPr="005D2DDD" w14:paraId="600A1A3E" w14:textId="77777777" w:rsidTr="00FF61FC">
        <w:trPr>
          <w:gridAfter w:val="1"/>
          <w:wAfter w:w="944" w:type="pct"/>
        </w:trPr>
        <w:tc>
          <w:tcPr>
            <w:tcW w:w="361" w:type="pct"/>
            <w:tcBorders>
              <w:top w:val="dashSmallGap" w:sz="4" w:space="0" w:color="auto"/>
              <w:bottom w:val="single" w:sz="8" w:space="0" w:color="auto"/>
            </w:tcBorders>
            <w:vAlign w:val="center"/>
          </w:tcPr>
          <w:p w14:paraId="55B9BDFA" w14:textId="77777777" w:rsidR="000F3AF9" w:rsidRDefault="000F3AF9" w:rsidP="000F3AF9">
            <w:pPr>
              <w:jc w:val="center"/>
              <w:rPr>
                <w:rFonts w:asciiTheme="majorBidi" w:hAnsiTheme="majorBidi" w:cstheme="majorBidi"/>
              </w:rPr>
            </w:pPr>
            <w:r>
              <w:rPr>
                <w:rFonts w:asciiTheme="majorBidi" w:hAnsiTheme="majorBidi" w:cstheme="majorBidi"/>
              </w:rPr>
              <w:t>2.5</w:t>
            </w:r>
          </w:p>
        </w:tc>
        <w:tc>
          <w:tcPr>
            <w:tcW w:w="1693" w:type="pct"/>
          </w:tcPr>
          <w:p w14:paraId="51BA0DBD" w14:textId="2445A98B" w:rsidR="000F3AF9" w:rsidRDefault="000F3AF9" w:rsidP="000F3AF9">
            <w:pPr>
              <w:jc w:val="lowKashida"/>
            </w:pPr>
            <w:r w:rsidRPr="00BA19EB">
              <w:rPr>
                <w:rFonts w:asciiTheme="majorBidi" w:hAnsiTheme="majorBidi" w:cstheme="majorBidi"/>
                <w:lang w:val="en-PH"/>
              </w:rPr>
              <w:t xml:space="preserve">Perform safe and quality </w:t>
            </w:r>
            <w:r>
              <w:rPr>
                <w:rFonts w:asciiTheme="majorBidi" w:hAnsiTheme="majorBidi" w:cstheme="majorBidi"/>
                <w:lang w:val="en-PH"/>
              </w:rPr>
              <w:t>health assessment</w:t>
            </w:r>
            <w:r w:rsidRPr="00BA19EB">
              <w:rPr>
                <w:rFonts w:asciiTheme="majorBidi" w:hAnsiTheme="majorBidi" w:cstheme="majorBidi"/>
                <w:lang w:val="en-PH"/>
              </w:rPr>
              <w:t xml:space="preserve"> </w:t>
            </w:r>
            <w:r>
              <w:rPr>
                <w:rFonts w:asciiTheme="majorBidi" w:hAnsiTheme="majorBidi" w:cstheme="majorBidi"/>
                <w:lang w:val="en-PH"/>
              </w:rPr>
              <w:t>to</w:t>
            </w:r>
            <w:r w:rsidRPr="00BA19EB">
              <w:rPr>
                <w:rFonts w:asciiTheme="majorBidi" w:hAnsiTheme="majorBidi" w:cstheme="majorBidi"/>
                <w:lang w:val="en-PH"/>
              </w:rPr>
              <w:t xml:space="preserve"> client to address the health, problems and issues</w:t>
            </w:r>
          </w:p>
        </w:tc>
        <w:tc>
          <w:tcPr>
            <w:tcW w:w="1033" w:type="pct"/>
            <w:vMerge/>
            <w:vAlign w:val="center"/>
          </w:tcPr>
          <w:p w14:paraId="69ADF768" w14:textId="77777777" w:rsidR="000F3AF9" w:rsidRPr="00DE07AD" w:rsidRDefault="000F3AF9" w:rsidP="000F3AF9">
            <w:pPr>
              <w:jc w:val="lowKashida"/>
              <w:rPr>
                <w:rFonts w:asciiTheme="majorBidi" w:hAnsiTheme="majorBidi" w:cstheme="majorBidi"/>
              </w:rPr>
            </w:pPr>
          </w:p>
        </w:tc>
        <w:tc>
          <w:tcPr>
            <w:tcW w:w="969" w:type="pct"/>
            <w:vMerge/>
            <w:vAlign w:val="center"/>
          </w:tcPr>
          <w:p w14:paraId="51F93243" w14:textId="77777777" w:rsidR="000F3AF9" w:rsidRPr="00DE07AD" w:rsidRDefault="000F3AF9" w:rsidP="000F3AF9">
            <w:pPr>
              <w:jc w:val="lowKashida"/>
              <w:rPr>
                <w:rFonts w:asciiTheme="majorBidi" w:hAnsiTheme="majorBidi" w:cstheme="majorBidi"/>
              </w:rPr>
            </w:pPr>
          </w:p>
        </w:tc>
      </w:tr>
      <w:tr w:rsidR="000F3AF9" w:rsidRPr="005D2DDD" w14:paraId="5DA5148A" w14:textId="77777777" w:rsidTr="00FF61FC">
        <w:tc>
          <w:tcPr>
            <w:tcW w:w="361" w:type="pct"/>
            <w:tcBorders>
              <w:top w:val="single" w:sz="8" w:space="0" w:color="auto"/>
              <w:bottom w:val="single" w:sz="4" w:space="0" w:color="auto"/>
            </w:tcBorders>
            <w:shd w:val="clear" w:color="auto" w:fill="DBE5F1" w:themeFill="accent1" w:themeFillTint="33"/>
            <w:vAlign w:val="center"/>
          </w:tcPr>
          <w:p w14:paraId="1B288DDA" w14:textId="77777777" w:rsidR="000F3AF9" w:rsidRPr="00C76B1F" w:rsidRDefault="000F3AF9" w:rsidP="00FF61FC">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3695" w:type="pct"/>
            <w:gridSpan w:val="3"/>
            <w:tcBorders>
              <w:top w:val="single" w:sz="8" w:space="0" w:color="auto"/>
              <w:bottom w:val="single" w:sz="4" w:space="0" w:color="auto"/>
            </w:tcBorders>
            <w:shd w:val="clear" w:color="auto" w:fill="DBE5F1" w:themeFill="accent1" w:themeFillTint="33"/>
            <w:vAlign w:val="center"/>
          </w:tcPr>
          <w:p w14:paraId="7DD6927F" w14:textId="77777777" w:rsidR="000F3AF9" w:rsidRPr="00C76B1F" w:rsidRDefault="000F3AF9" w:rsidP="00FF61FC">
            <w:pPr>
              <w:rPr>
                <w:b/>
                <w:bCs/>
              </w:rPr>
            </w:pPr>
            <w:r w:rsidRPr="00C76B1F">
              <w:rPr>
                <w:rFonts w:asciiTheme="majorBidi" w:hAnsiTheme="majorBidi" w:cstheme="majorBidi"/>
                <w:b/>
                <w:bCs/>
              </w:rPr>
              <w:t>Values</w:t>
            </w:r>
          </w:p>
        </w:tc>
        <w:tc>
          <w:tcPr>
            <w:tcW w:w="944" w:type="pct"/>
            <w:vAlign w:val="center"/>
          </w:tcPr>
          <w:p w14:paraId="2BBF1C15" w14:textId="77777777" w:rsidR="000F3AF9" w:rsidRPr="005D2DDD" w:rsidRDefault="000F3AF9" w:rsidP="00FF61FC"/>
        </w:tc>
      </w:tr>
      <w:tr w:rsidR="000F3AF9" w:rsidRPr="005D2DDD" w14:paraId="3C2A13C8" w14:textId="77777777" w:rsidTr="00FF61FC">
        <w:trPr>
          <w:gridAfter w:val="1"/>
          <w:wAfter w:w="944" w:type="pct"/>
        </w:trPr>
        <w:tc>
          <w:tcPr>
            <w:tcW w:w="361" w:type="pct"/>
            <w:tcBorders>
              <w:top w:val="single" w:sz="4" w:space="0" w:color="auto"/>
              <w:bottom w:val="dashSmallGap" w:sz="4" w:space="0" w:color="auto"/>
            </w:tcBorders>
            <w:vAlign w:val="center"/>
          </w:tcPr>
          <w:p w14:paraId="2111D3D7"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t>3.1</w:t>
            </w:r>
          </w:p>
        </w:tc>
        <w:tc>
          <w:tcPr>
            <w:tcW w:w="1693" w:type="pct"/>
            <w:tcBorders>
              <w:top w:val="single" w:sz="4" w:space="0" w:color="auto"/>
              <w:bottom w:val="dashSmallGap" w:sz="4" w:space="0" w:color="auto"/>
            </w:tcBorders>
          </w:tcPr>
          <w:p w14:paraId="43F8B38D" w14:textId="57EE9775" w:rsidR="000F3AF9" w:rsidRPr="00C76B1F" w:rsidRDefault="000F3AF9" w:rsidP="000F3AF9">
            <w:pPr>
              <w:jc w:val="lowKashida"/>
              <w:rPr>
                <w:rFonts w:asciiTheme="majorBidi" w:hAnsiTheme="majorBidi" w:cstheme="majorBidi"/>
              </w:rPr>
            </w:pPr>
            <w:r w:rsidRPr="00BA19EB">
              <w:rPr>
                <w:rFonts w:asciiTheme="majorBidi" w:hAnsiTheme="majorBidi" w:cstheme="majorBidi"/>
              </w:rPr>
              <w:t xml:space="preserve">Demonstrate appropriate values and virtues </w:t>
            </w:r>
            <w:r>
              <w:rPr>
                <w:rFonts w:asciiTheme="majorBidi" w:hAnsiTheme="majorBidi" w:cstheme="majorBidi"/>
              </w:rPr>
              <w:t>i</w:t>
            </w:r>
            <w:r w:rsidRPr="00BA19EB">
              <w:rPr>
                <w:rFonts w:asciiTheme="majorBidi" w:hAnsiTheme="majorBidi" w:cstheme="majorBidi"/>
              </w:rPr>
              <w:t xml:space="preserve">n </w:t>
            </w:r>
            <w:r>
              <w:rPr>
                <w:rFonts w:asciiTheme="majorBidi" w:hAnsiTheme="majorBidi" w:cstheme="majorBidi"/>
              </w:rPr>
              <w:t xml:space="preserve">assessing </w:t>
            </w:r>
            <w:r w:rsidRPr="00BA19EB">
              <w:rPr>
                <w:rFonts w:asciiTheme="majorBidi" w:hAnsiTheme="majorBidi" w:cstheme="majorBidi"/>
              </w:rPr>
              <w:t>for hypothetical or actual clinical patients.</w:t>
            </w:r>
          </w:p>
        </w:tc>
        <w:tc>
          <w:tcPr>
            <w:tcW w:w="1033" w:type="pct"/>
            <w:vMerge w:val="restart"/>
            <w:tcBorders>
              <w:top w:val="single" w:sz="4" w:space="0" w:color="auto"/>
            </w:tcBorders>
            <w:vAlign w:val="center"/>
          </w:tcPr>
          <w:p w14:paraId="0340D137" w14:textId="2CE65566" w:rsidR="000F3AF9" w:rsidRPr="005F3E97" w:rsidRDefault="000F3AF9" w:rsidP="000F3AF9">
            <w:pPr>
              <w:ind w:right="43"/>
            </w:pPr>
            <w:r>
              <w:t xml:space="preserve">- </w:t>
            </w:r>
            <w:r w:rsidRPr="005F3E97">
              <w:t>Practical lessons</w:t>
            </w:r>
            <w:r w:rsidRPr="005F3E97">
              <w:br/>
              <w:t>- Theory lectures</w:t>
            </w:r>
          </w:p>
          <w:p w14:paraId="68A6DEE7" w14:textId="77777777" w:rsidR="000F3AF9" w:rsidRPr="005F3E97" w:rsidRDefault="000F3AF9" w:rsidP="000F3AF9">
            <w:pPr>
              <w:ind w:right="43"/>
            </w:pPr>
            <w:r w:rsidRPr="005F3E97">
              <w:t>- Group discussion</w:t>
            </w:r>
          </w:p>
          <w:p w14:paraId="548559BA" w14:textId="64C23F66" w:rsidR="000F3AF9" w:rsidRPr="00DE07AD" w:rsidRDefault="000F3AF9" w:rsidP="000F3AF9">
            <w:pPr>
              <w:jc w:val="lowKashida"/>
              <w:rPr>
                <w:rFonts w:asciiTheme="majorBidi" w:hAnsiTheme="majorBidi" w:cstheme="majorBidi"/>
              </w:rPr>
            </w:pPr>
            <w:r w:rsidRPr="005F3E97">
              <w:t xml:space="preserve">- </w:t>
            </w:r>
            <w:r>
              <w:t>Supervise practice demonstration, and return demonstration</w:t>
            </w:r>
          </w:p>
        </w:tc>
        <w:tc>
          <w:tcPr>
            <w:tcW w:w="969" w:type="pct"/>
            <w:vMerge w:val="restart"/>
            <w:tcBorders>
              <w:top w:val="single" w:sz="4" w:space="0" w:color="auto"/>
            </w:tcBorders>
            <w:vAlign w:val="center"/>
          </w:tcPr>
          <w:p w14:paraId="7AC6D1D1" w14:textId="77777777" w:rsidR="000F3AF9" w:rsidRDefault="000F3AF9" w:rsidP="000F3AF9">
            <w:pPr>
              <w:jc w:val="lowKashida"/>
            </w:pPr>
            <w:r>
              <w:t>Direct observation by the instructors</w:t>
            </w:r>
          </w:p>
          <w:p w14:paraId="2A68960D" w14:textId="77777777" w:rsidR="000F3AF9" w:rsidRDefault="000F3AF9" w:rsidP="000F3AF9">
            <w:pPr>
              <w:jc w:val="lowKashida"/>
              <w:rPr>
                <w:rFonts w:asciiTheme="majorBidi" w:hAnsiTheme="majorBidi" w:cstheme="majorBidi"/>
              </w:rPr>
            </w:pPr>
          </w:p>
          <w:p w14:paraId="095141CC" w14:textId="032FB018" w:rsidR="000F3AF9" w:rsidRPr="005F3E97" w:rsidRDefault="000F3AF9" w:rsidP="000F3AF9">
            <w:pPr>
              <w:autoSpaceDE w:val="0"/>
              <w:autoSpaceDN w:val="0"/>
              <w:adjustRightInd w:val="0"/>
              <w:ind w:right="43"/>
            </w:pPr>
            <w:r w:rsidRPr="005F3E97">
              <w:t>Competency Skills</w:t>
            </w:r>
          </w:p>
          <w:p w14:paraId="1AD017B4" w14:textId="386C3636" w:rsidR="000F3AF9" w:rsidRPr="00DE07AD" w:rsidRDefault="000F3AF9" w:rsidP="000F3AF9">
            <w:pPr>
              <w:jc w:val="lowKashida"/>
              <w:rPr>
                <w:rFonts w:asciiTheme="majorBidi" w:hAnsiTheme="majorBidi" w:cstheme="majorBidi"/>
              </w:rPr>
            </w:pPr>
          </w:p>
        </w:tc>
      </w:tr>
      <w:tr w:rsidR="000F3AF9" w:rsidRPr="005D2DDD" w14:paraId="1C73D3A8" w14:textId="77777777" w:rsidTr="00FF61FC">
        <w:trPr>
          <w:gridAfter w:val="1"/>
          <w:wAfter w:w="944" w:type="pct"/>
        </w:trPr>
        <w:tc>
          <w:tcPr>
            <w:tcW w:w="361" w:type="pct"/>
            <w:tcBorders>
              <w:top w:val="dashSmallGap" w:sz="4" w:space="0" w:color="auto"/>
              <w:bottom w:val="dashSmallGap" w:sz="4" w:space="0" w:color="auto"/>
            </w:tcBorders>
            <w:vAlign w:val="center"/>
          </w:tcPr>
          <w:p w14:paraId="3545ACC2" w14:textId="77777777" w:rsidR="000F3AF9" w:rsidRPr="00C76B1F" w:rsidRDefault="000F3AF9" w:rsidP="000F3AF9">
            <w:pPr>
              <w:jc w:val="center"/>
              <w:rPr>
                <w:rFonts w:asciiTheme="majorBidi" w:hAnsiTheme="majorBidi" w:cstheme="majorBidi"/>
              </w:rPr>
            </w:pPr>
            <w:r w:rsidRPr="00C76B1F">
              <w:rPr>
                <w:rFonts w:asciiTheme="majorBidi" w:hAnsiTheme="majorBidi" w:cstheme="majorBidi"/>
              </w:rPr>
              <w:t>3.2</w:t>
            </w:r>
          </w:p>
        </w:tc>
        <w:tc>
          <w:tcPr>
            <w:tcW w:w="1693" w:type="pct"/>
            <w:tcBorders>
              <w:top w:val="dashSmallGap" w:sz="4" w:space="0" w:color="auto"/>
              <w:bottom w:val="dashSmallGap" w:sz="4" w:space="0" w:color="auto"/>
            </w:tcBorders>
          </w:tcPr>
          <w:p w14:paraId="4D0164CB" w14:textId="50FAC514" w:rsidR="000F3AF9" w:rsidRPr="00C76B1F" w:rsidRDefault="000F3AF9" w:rsidP="000F3AF9">
            <w:pPr>
              <w:jc w:val="lowKashida"/>
              <w:rPr>
                <w:rFonts w:asciiTheme="majorBidi" w:hAnsiTheme="majorBidi" w:cstheme="majorBidi"/>
              </w:rPr>
            </w:pPr>
            <w:r w:rsidRPr="00BA19EB">
              <w:rPr>
                <w:rFonts w:asciiTheme="majorBidi" w:hAnsiTheme="majorBidi" w:cstheme="majorBidi"/>
                <w:lang w:val="en-PH"/>
              </w:rPr>
              <w:t xml:space="preserve">Apply ethico-legal considerations </w:t>
            </w:r>
            <w:r>
              <w:rPr>
                <w:rFonts w:asciiTheme="majorBidi" w:hAnsiTheme="majorBidi" w:cstheme="majorBidi"/>
              </w:rPr>
              <w:t>i</w:t>
            </w:r>
            <w:r w:rsidRPr="00BA19EB">
              <w:rPr>
                <w:rFonts w:asciiTheme="majorBidi" w:hAnsiTheme="majorBidi" w:cstheme="majorBidi"/>
              </w:rPr>
              <w:t xml:space="preserve">n </w:t>
            </w:r>
            <w:r>
              <w:rPr>
                <w:rFonts w:asciiTheme="majorBidi" w:hAnsiTheme="majorBidi" w:cstheme="majorBidi"/>
              </w:rPr>
              <w:t xml:space="preserve">assessing </w:t>
            </w:r>
            <w:r w:rsidRPr="00BA19EB">
              <w:rPr>
                <w:rFonts w:asciiTheme="majorBidi" w:hAnsiTheme="majorBidi" w:cstheme="majorBidi"/>
              </w:rPr>
              <w:t>for hypothetical or actual clinical patients.</w:t>
            </w:r>
            <w:r w:rsidRPr="00BA19EB">
              <w:rPr>
                <w:rFonts w:asciiTheme="majorBidi" w:hAnsiTheme="majorBidi" w:cstheme="majorBidi"/>
                <w:lang w:val="en-PH"/>
              </w:rPr>
              <w:t xml:space="preserve">  Apply ethical reasoning and decision-making process to address situations of ethical distress and moral dilemma in the clinical area and classroom settings</w:t>
            </w:r>
            <w:r>
              <w:rPr>
                <w:rFonts w:asciiTheme="majorBidi" w:hAnsiTheme="majorBidi" w:cstheme="majorBidi"/>
                <w:lang w:val="en-PH"/>
              </w:rPr>
              <w:t>.</w:t>
            </w:r>
          </w:p>
        </w:tc>
        <w:tc>
          <w:tcPr>
            <w:tcW w:w="1033" w:type="pct"/>
            <w:vMerge/>
            <w:vAlign w:val="center"/>
          </w:tcPr>
          <w:p w14:paraId="4984A32D" w14:textId="77777777" w:rsidR="000F3AF9" w:rsidRPr="00DE07AD" w:rsidRDefault="000F3AF9" w:rsidP="000F3AF9">
            <w:pPr>
              <w:jc w:val="lowKashida"/>
              <w:rPr>
                <w:rFonts w:asciiTheme="majorBidi" w:hAnsiTheme="majorBidi" w:cstheme="majorBidi"/>
              </w:rPr>
            </w:pPr>
          </w:p>
        </w:tc>
        <w:tc>
          <w:tcPr>
            <w:tcW w:w="969" w:type="pct"/>
            <w:vMerge/>
            <w:vAlign w:val="center"/>
          </w:tcPr>
          <w:p w14:paraId="0074D09D" w14:textId="77777777" w:rsidR="000F3AF9" w:rsidRPr="00DE07AD" w:rsidRDefault="000F3AF9" w:rsidP="000F3AF9">
            <w:pPr>
              <w:jc w:val="lowKashida"/>
              <w:rPr>
                <w:rFonts w:asciiTheme="majorBidi" w:hAnsiTheme="majorBidi" w:cstheme="majorBidi"/>
              </w:rPr>
            </w:pPr>
          </w:p>
        </w:tc>
      </w:tr>
      <w:tr w:rsidR="000F3AF9" w:rsidRPr="005D2DDD" w14:paraId="604D2E35" w14:textId="77777777" w:rsidTr="00FF61FC">
        <w:trPr>
          <w:gridAfter w:val="1"/>
          <w:wAfter w:w="944" w:type="pct"/>
        </w:trPr>
        <w:tc>
          <w:tcPr>
            <w:tcW w:w="361" w:type="pct"/>
            <w:tcBorders>
              <w:top w:val="dashSmallGap" w:sz="4" w:space="0" w:color="auto"/>
              <w:bottom w:val="single" w:sz="12" w:space="0" w:color="auto"/>
            </w:tcBorders>
            <w:vAlign w:val="center"/>
          </w:tcPr>
          <w:p w14:paraId="228B857D" w14:textId="77777777" w:rsidR="000F3AF9" w:rsidRPr="00C76B1F" w:rsidRDefault="000F3AF9" w:rsidP="000F3AF9">
            <w:pPr>
              <w:jc w:val="center"/>
              <w:rPr>
                <w:rFonts w:asciiTheme="majorBidi" w:hAnsiTheme="majorBidi" w:cstheme="majorBidi"/>
              </w:rPr>
            </w:pPr>
            <w:r>
              <w:rPr>
                <w:rFonts w:asciiTheme="majorBidi" w:hAnsiTheme="majorBidi" w:cstheme="majorBidi"/>
              </w:rPr>
              <w:t>3.3</w:t>
            </w:r>
          </w:p>
        </w:tc>
        <w:tc>
          <w:tcPr>
            <w:tcW w:w="1693" w:type="pct"/>
            <w:tcBorders>
              <w:top w:val="dashSmallGap" w:sz="4" w:space="0" w:color="auto"/>
              <w:bottom w:val="single" w:sz="12" w:space="0" w:color="auto"/>
            </w:tcBorders>
          </w:tcPr>
          <w:p w14:paraId="5D8CC6E4" w14:textId="7F8086E8" w:rsidR="000F3AF9" w:rsidRPr="00C76B1F" w:rsidRDefault="000F3AF9" w:rsidP="000F3AF9">
            <w:pPr>
              <w:jc w:val="lowKashida"/>
              <w:rPr>
                <w:rFonts w:asciiTheme="majorBidi" w:hAnsiTheme="majorBidi" w:cstheme="majorBidi"/>
              </w:rPr>
            </w:pPr>
            <w:r w:rsidRPr="00BA19EB">
              <w:rPr>
                <w:rFonts w:asciiTheme="majorBidi" w:hAnsiTheme="majorBidi" w:cstheme="majorBidi"/>
              </w:rPr>
              <w:t xml:space="preserve">Employ </w:t>
            </w:r>
            <w:r w:rsidRPr="00BA19EB">
              <w:rPr>
                <w:rFonts w:asciiTheme="majorBidi" w:hAnsiTheme="majorBidi" w:cstheme="majorBidi"/>
                <w:lang w:val="en-PH"/>
              </w:rPr>
              <w:t>harmonious and collegial relationship among members of the health team for effective</w:t>
            </w:r>
            <w:r>
              <w:rPr>
                <w:rFonts w:asciiTheme="majorBidi" w:hAnsiTheme="majorBidi" w:cstheme="majorBidi"/>
                <w:lang w:val="en-PH"/>
              </w:rPr>
              <w:t>, and</w:t>
            </w:r>
            <w:r w:rsidRPr="00BA19EB">
              <w:rPr>
                <w:rFonts w:asciiTheme="majorBidi" w:hAnsiTheme="majorBidi" w:cstheme="majorBidi"/>
                <w:lang w:val="en-PH"/>
              </w:rPr>
              <w:t xml:space="preserve"> efficient</w:t>
            </w:r>
            <w:r>
              <w:rPr>
                <w:rFonts w:asciiTheme="majorBidi" w:hAnsiTheme="majorBidi" w:cstheme="majorBidi"/>
                <w:lang w:val="en-PH"/>
              </w:rPr>
              <w:t xml:space="preserve"> health assessment.</w:t>
            </w:r>
          </w:p>
        </w:tc>
        <w:tc>
          <w:tcPr>
            <w:tcW w:w="1033" w:type="pct"/>
            <w:vMerge/>
            <w:tcBorders>
              <w:bottom w:val="single" w:sz="12" w:space="0" w:color="auto"/>
            </w:tcBorders>
            <w:vAlign w:val="center"/>
          </w:tcPr>
          <w:p w14:paraId="7CB6FD0B" w14:textId="77777777" w:rsidR="000F3AF9" w:rsidRPr="00DE07AD" w:rsidRDefault="000F3AF9" w:rsidP="000F3AF9">
            <w:pPr>
              <w:jc w:val="lowKashida"/>
              <w:rPr>
                <w:rFonts w:asciiTheme="majorBidi" w:hAnsiTheme="majorBidi" w:cstheme="majorBidi"/>
              </w:rPr>
            </w:pPr>
          </w:p>
        </w:tc>
        <w:tc>
          <w:tcPr>
            <w:tcW w:w="969" w:type="pct"/>
            <w:vMerge/>
            <w:tcBorders>
              <w:bottom w:val="single" w:sz="12" w:space="0" w:color="auto"/>
            </w:tcBorders>
            <w:vAlign w:val="center"/>
          </w:tcPr>
          <w:p w14:paraId="131679D9" w14:textId="77777777" w:rsidR="000F3AF9" w:rsidRPr="00DE07AD" w:rsidRDefault="000F3AF9" w:rsidP="000F3AF9">
            <w:pPr>
              <w:jc w:val="lowKashida"/>
              <w:rPr>
                <w:rFonts w:asciiTheme="majorBidi" w:hAnsiTheme="majorBidi" w:cstheme="majorBidi"/>
              </w:rPr>
            </w:pPr>
          </w:p>
        </w:tc>
      </w:tr>
    </w:tbl>
    <w:p w14:paraId="1F8D7E11" w14:textId="77777777" w:rsidR="000F3AF9" w:rsidRPr="000F3AF9" w:rsidRDefault="000F3AF9" w:rsidP="000F3AF9"/>
    <w:p w14:paraId="42934C36" w14:textId="77777777" w:rsidR="00E34F0F" w:rsidRDefault="009D6BCB" w:rsidP="008B5913">
      <w:pPr>
        <w:pStyle w:val="Heading2"/>
        <w:jc w:val="left"/>
        <w:rPr>
          <w:rFonts w:asciiTheme="majorBidi" w:hAnsiTheme="majorBidi" w:cstheme="majorBidi"/>
          <w:sz w:val="26"/>
          <w:szCs w:val="26"/>
        </w:rPr>
      </w:pPr>
      <w:bookmarkStart w:id="11" w:name="_Toc61858468"/>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1"/>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15"/>
        <w:gridCol w:w="5412"/>
        <w:gridCol w:w="1313"/>
        <w:gridCol w:w="2190"/>
      </w:tblGrid>
      <w:tr w:rsidR="00001466" w:rsidRPr="005D2DDD" w14:paraId="41FADACC" w14:textId="77777777" w:rsidTr="00FF61FC">
        <w:trPr>
          <w:tblHeader/>
          <w:jc w:val="center"/>
        </w:trPr>
        <w:tc>
          <w:tcPr>
            <w:tcW w:w="515" w:type="dxa"/>
            <w:tcBorders>
              <w:top w:val="single" w:sz="12" w:space="0" w:color="auto"/>
              <w:bottom w:val="single" w:sz="8" w:space="0" w:color="auto"/>
              <w:right w:val="single" w:sz="8" w:space="0" w:color="auto"/>
            </w:tcBorders>
            <w:shd w:val="clear" w:color="auto" w:fill="B8CCE4" w:themeFill="accent1" w:themeFillTint="66"/>
            <w:vAlign w:val="center"/>
          </w:tcPr>
          <w:p w14:paraId="27DF9853" w14:textId="77777777"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7E3606C" w14:textId="77777777"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8F6F8E1" w14:textId="7777777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35B6D44A" w14:textId="77777777"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C55C0E" w:rsidRPr="005D2DDD" w14:paraId="32EFF2A6" w14:textId="77777777" w:rsidTr="00FF61FC">
        <w:trPr>
          <w:trHeight w:val="260"/>
          <w:jc w:val="center"/>
        </w:trPr>
        <w:tc>
          <w:tcPr>
            <w:tcW w:w="515" w:type="dxa"/>
            <w:tcBorders>
              <w:top w:val="single" w:sz="8" w:space="0" w:color="auto"/>
              <w:bottom w:val="dashSmallGap" w:sz="4" w:space="0" w:color="auto"/>
              <w:right w:val="single" w:sz="8" w:space="0" w:color="auto"/>
            </w:tcBorders>
            <w:vAlign w:val="center"/>
          </w:tcPr>
          <w:p w14:paraId="4FA89BA0" w14:textId="77777777" w:rsidR="00C55C0E" w:rsidRPr="009D1E6C" w:rsidRDefault="00C55C0E" w:rsidP="00C55C0E">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126728F6" w14:textId="5FE779D3" w:rsidR="00C55C0E" w:rsidRPr="00DE07AD" w:rsidRDefault="00FF61FC" w:rsidP="00C55C0E">
            <w:pPr>
              <w:bidi/>
              <w:jc w:val="right"/>
              <w:rPr>
                <w:rFonts w:asciiTheme="majorBidi" w:hAnsiTheme="majorBidi" w:cstheme="majorBidi"/>
              </w:rPr>
            </w:pPr>
            <w:r>
              <w:rPr>
                <w:b/>
                <w:bCs/>
              </w:rPr>
              <w:t>Return Demonstration</w:t>
            </w:r>
            <w:r w:rsidR="00C55C0E">
              <w:rPr>
                <w:b/>
                <w:bCs/>
              </w:rPr>
              <w:t xml:space="preserve"> </w:t>
            </w:r>
          </w:p>
        </w:tc>
        <w:tc>
          <w:tcPr>
            <w:tcW w:w="1313" w:type="dxa"/>
            <w:tcBorders>
              <w:top w:val="single" w:sz="8" w:space="0" w:color="auto"/>
              <w:left w:val="single" w:sz="8" w:space="0" w:color="auto"/>
              <w:bottom w:val="dashSmallGap" w:sz="4" w:space="0" w:color="auto"/>
              <w:right w:val="single" w:sz="8" w:space="0" w:color="auto"/>
            </w:tcBorders>
          </w:tcPr>
          <w:p w14:paraId="1A9B250F" w14:textId="5C27E46E" w:rsidR="00C55C0E" w:rsidRPr="00C55C0E" w:rsidRDefault="00FF61FC" w:rsidP="00C55C0E">
            <w:pPr>
              <w:bidi/>
              <w:jc w:val="center"/>
              <w:rPr>
                <w:rFonts w:asciiTheme="majorBidi" w:hAnsiTheme="majorBidi" w:cstheme="majorBidi"/>
              </w:rPr>
            </w:pPr>
            <w:r>
              <w:rPr>
                <w:rFonts w:asciiTheme="majorBidi" w:hAnsiTheme="majorBidi" w:cstheme="majorBidi" w:hint="cs"/>
                <w:rtl/>
              </w:rPr>
              <w:t>every week</w:t>
            </w:r>
          </w:p>
        </w:tc>
        <w:tc>
          <w:tcPr>
            <w:tcW w:w="2190" w:type="dxa"/>
            <w:tcBorders>
              <w:top w:val="single" w:sz="8" w:space="0" w:color="auto"/>
              <w:left w:val="single" w:sz="8" w:space="0" w:color="auto"/>
              <w:bottom w:val="dashSmallGap" w:sz="4" w:space="0" w:color="auto"/>
            </w:tcBorders>
          </w:tcPr>
          <w:p w14:paraId="4CE9730F" w14:textId="6C17CD37" w:rsidR="00C55C0E" w:rsidRPr="00DE07AD" w:rsidRDefault="00FF61FC" w:rsidP="00C55C0E">
            <w:pPr>
              <w:bidi/>
              <w:jc w:val="center"/>
              <w:rPr>
                <w:rFonts w:asciiTheme="majorBidi" w:hAnsiTheme="majorBidi" w:cstheme="majorBidi"/>
              </w:rPr>
            </w:pPr>
            <w:r>
              <w:t>15</w:t>
            </w:r>
            <w:r w:rsidR="00C55C0E" w:rsidRPr="005F3E97">
              <w:t>%</w:t>
            </w:r>
          </w:p>
        </w:tc>
      </w:tr>
      <w:tr w:rsidR="00FF61FC" w:rsidRPr="005D2DDD" w14:paraId="20171F31" w14:textId="77777777" w:rsidTr="00FF61FC">
        <w:trPr>
          <w:trHeight w:val="260"/>
          <w:jc w:val="center"/>
        </w:trPr>
        <w:tc>
          <w:tcPr>
            <w:tcW w:w="515" w:type="dxa"/>
            <w:tcBorders>
              <w:top w:val="single" w:sz="8" w:space="0" w:color="auto"/>
              <w:bottom w:val="dashSmallGap" w:sz="4" w:space="0" w:color="auto"/>
              <w:right w:val="single" w:sz="8" w:space="0" w:color="auto"/>
            </w:tcBorders>
            <w:vAlign w:val="center"/>
          </w:tcPr>
          <w:p w14:paraId="224D5C8C" w14:textId="2A6BA679" w:rsidR="00FF61FC" w:rsidRPr="00D45EEE" w:rsidRDefault="00FF61FC" w:rsidP="00FF61FC">
            <w:pPr>
              <w:bidi/>
              <w:jc w:val="center"/>
              <w:rPr>
                <w:b/>
                <w:bCs/>
                <w:sz w:val="22"/>
                <w:szCs w:val="22"/>
              </w:rPr>
            </w:pPr>
            <w:r>
              <w:rPr>
                <w:rFonts w:hint="cs"/>
                <w:b/>
                <w:bCs/>
                <w:sz w:val="22"/>
                <w:szCs w:val="22"/>
                <w:rtl/>
              </w:rPr>
              <w:t>2</w:t>
            </w:r>
          </w:p>
        </w:tc>
        <w:tc>
          <w:tcPr>
            <w:tcW w:w="5412" w:type="dxa"/>
            <w:tcBorders>
              <w:top w:val="single" w:sz="8" w:space="0" w:color="auto"/>
              <w:left w:val="single" w:sz="8" w:space="0" w:color="auto"/>
              <w:bottom w:val="dashSmallGap" w:sz="4" w:space="0" w:color="auto"/>
              <w:right w:val="single" w:sz="8" w:space="0" w:color="auto"/>
            </w:tcBorders>
          </w:tcPr>
          <w:p w14:paraId="0CE43DC8" w14:textId="66B92B80" w:rsidR="00FF61FC" w:rsidRDefault="00FF61FC" w:rsidP="00FF61FC">
            <w:pPr>
              <w:bidi/>
              <w:jc w:val="right"/>
              <w:rPr>
                <w:b/>
                <w:bCs/>
              </w:rPr>
            </w:pPr>
            <w:r>
              <w:rPr>
                <w:b/>
                <w:bCs/>
              </w:rPr>
              <w:t xml:space="preserve">Theoretical Quiz </w:t>
            </w:r>
          </w:p>
        </w:tc>
        <w:tc>
          <w:tcPr>
            <w:tcW w:w="1313" w:type="dxa"/>
            <w:tcBorders>
              <w:top w:val="single" w:sz="8" w:space="0" w:color="auto"/>
              <w:left w:val="single" w:sz="8" w:space="0" w:color="auto"/>
              <w:bottom w:val="dashSmallGap" w:sz="4" w:space="0" w:color="auto"/>
              <w:right w:val="single" w:sz="8" w:space="0" w:color="auto"/>
            </w:tcBorders>
          </w:tcPr>
          <w:p w14:paraId="2B22C9BF" w14:textId="68C6B845" w:rsidR="00FF61FC" w:rsidRPr="005F3E97" w:rsidRDefault="00FF61FC" w:rsidP="00FF61FC">
            <w:pPr>
              <w:bidi/>
              <w:jc w:val="center"/>
            </w:pPr>
            <w:r w:rsidRPr="005F3E97">
              <w:t>3</w:t>
            </w:r>
            <w:r w:rsidRPr="005F3E97">
              <w:rPr>
                <w:vertAlign w:val="superscript"/>
              </w:rPr>
              <w:t>rd</w:t>
            </w:r>
            <w:r>
              <w:t xml:space="preserve"> 8</w:t>
            </w:r>
            <w:r w:rsidRPr="00C55C0E">
              <w:rPr>
                <w:vertAlign w:val="superscript"/>
              </w:rPr>
              <w:t>th</w:t>
            </w:r>
            <w:r>
              <w:t xml:space="preserve"> </w:t>
            </w:r>
          </w:p>
        </w:tc>
        <w:tc>
          <w:tcPr>
            <w:tcW w:w="2190" w:type="dxa"/>
            <w:tcBorders>
              <w:top w:val="single" w:sz="8" w:space="0" w:color="auto"/>
              <w:left w:val="single" w:sz="8" w:space="0" w:color="auto"/>
              <w:bottom w:val="dashSmallGap" w:sz="4" w:space="0" w:color="auto"/>
            </w:tcBorders>
          </w:tcPr>
          <w:p w14:paraId="70A25EAE" w14:textId="2A98290D" w:rsidR="00FF61FC" w:rsidRPr="005F3E97" w:rsidRDefault="00FF61FC" w:rsidP="00FF61FC">
            <w:pPr>
              <w:bidi/>
              <w:jc w:val="center"/>
            </w:pPr>
            <w:r w:rsidRPr="005F3E97">
              <w:t>5%</w:t>
            </w:r>
          </w:p>
        </w:tc>
      </w:tr>
      <w:tr w:rsidR="00FF61FC" w:rsidRPr="005D2DDD" w14:paraId="344EF997"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3A3C88DF" w14:textId="3BB79285" w:rsidR="00FF61FC" w:rsidRPr="009D1E6C" w:rsidRDefault="00FF61FC" w:rsidP="00FF61FC">
            <w:pPr>
              <w:bidi/>
              <w:jc w:val="center"/>
              <w:rPr>
                <w:rFonts w:asciiTheme="majorBidi" w:hAnsiTheme="majorBidi" w:cstheme="majorBidi"/>
                <w:b/>
                <w:bCs/>
              </w:rPr>
            </w:pPr>
            <w:r>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3F5BA030" w14:textId="7595780F" w:rsidR="00FF61FC" w:rsidRPr="00DE07AD" w:rsidRDefault="00FF61FC" w:rsidP="00FF61FC">
            <w:pPr>
              <w:bidi/>
              <w:jc w:val="right"/>
              <w:rPr>
                <w:rFonts w:asciiTheme="majorBidi" w:hAnsiTheme="majorBidi" w:cstheme="majorBidi"/>
                <w:lang w:bidi="ar-EG"/>
              </w:rPr>
            </w:pPr>
            <w:r w:rsidRPr="005F3E97">
              <w:rPr>
                <w:b/>
                <w:bCs/>
              </w:rPr>
              <w:t>First Midterm</w:t>
            </w:r>
            <w:r>
              <w:rPr>
                <w:b/>
                <w:bCs/>
              </w:rPr>
              <w:t xml:space="preserve"> Written</w:t>
            </w:r>
            <w:r w:rsidRPr="005F3E97">
              <w:rPr>
                <w:b/>
                <w:bCs/>
              </w:rPr>
              <w:t xml:space="preserve"> exam</w:t>
            </w:r>
            <w:r>
              <w:rPr>
                <w:b/>
                <w:bCs/>
              </w:rPr>
              <w:t xml:space="preserve"> </w:t>
            </w:r>
          </w:p>
        </w:tc>
        <w:tc>
          <w:tcPr>
            <w:tcW w:w="1313" w:type="dxa"/>
            <w:tcBorders>
              <w:top w:val="dashSmallGap" w:sz="4" w:space="0" w:color="auto"/>
              <w:left w:val="single" w:sz="8" w:space="0" w:color="auto"/>
              <w:bottom w:val="dashSmallGap" w:sz="4" w:space="0" w:color="auto"/>
              <w:right w:val="single" w:sz="8" w:space="0" w:color="auto"/>
            </w:tcBorders>
          </w:tcPr>
          <w:p w14:paraId="391D2EB9" w14:textId="72F0774A" w:rsidR="00FF61FC" w:rsidRPr="00DE07AD" w:rsidRDefault="00FF61FC" w:rsidP="00FF61FC">
            <w:pPr>
              <w:bidi/>
              <w:jc w:val="center"/>
              <w:rPr>
                <w:rFonts w:asciiTheme="majorBidi" w:hAnsiTheme="majorBidi" w:cstheme="majorBidi"/>
              </w:rPr>
            </w:pPr>
            <w:r w:rsidRPr="005F3E97">
              <w:t>6</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2F964E84" w14:textId="545E9A77" w:rsidR="00FF61FC" w:rsidRPr="00DE07AD" w:rsidRDefault="00F77657" w:rsidP="00FF61FC">
            <w:pPr>
              <w:bidi/>
              <w:jc w:val="center"/>
              <w:rPr>
                <w:rFonts w:asciiTheme="majorBidi" w:hAnsiTheme="majorBidi" w:cstheme="majorBidi"/>
              </w:rPr>
            </w:pPr>
            <w:r>
              <w:t>10</w:t>
            </w:r>
            <w:r w:rsidR="00FF61FC" w:rsidRPr="005F3E97">
              <w:t>%</w:t>
            </w:r>
          </w:p>
        </w:tc>
      </w:tr>
      <w:tr w:rsidR="00FF61FC" w:rsidRPr="005D2DDD" w14:paraId="1BE010CA"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4588C3A6" w14:textId="575858D0" w:rsidR="00FF61FC" w:rsidRPr="00D45EEE" w:rsidRDefault="00FF61FC" w:rsidP="00FF61FC">
            <w:pPr>
              <w:bidi/>
              <w:jc w:val="center"/>
              <w:rPr>
                <w:b/>
                <w:bCs/>
                <w:sz w:val="22"/>
                <w:szCs w:val="22"/>
              </w:rPr>
            </w:pPr>
            <w:r>
              <w:rPr>
                <w:rFonts w:hint="cs"/>
                <w:b/>
                <w:bCs/>
                <w:sz w:val="22"/>
                <w:szCs w:val="22"/>
                <w:rtl/>
              </w:rPr>
              <w:t>4</w:t>
            </w:r>
          </w:p>
        </w:tc>
        <w:tc>
          <w:tcPr>
            <w:tcW w:w="5412" w:type="dxa"/>
            <w:tcBorders>
              <w:top w:val="dashSmallGap" w:sz="4" w:space="0" w:color="auto"/>
              <w:left w:val="single" w:sz="8" w:space="0" w:color="auto"/>
              <w:bottom w:val="dashSmallGap" w:sz="4" w:space="0" w:color="auto"/>
              <w:right w:val="single" w:sz="8" w:space="0" w:color="auto"/>
            </w:tcBorders>
          </w:tcPr>
          <w:p w14:paraId="2AC68814" w14:textId="7AF4A1CA" w:rsidR="00FF61FC" w:rsidRPr="005F3E97" w:rsidRDefault="00FF61FC" w:rsidP="00FF61FC">
            <w:pPr>
              <w:bidi/>
              <w:jc w:val="right"/>
              <w:rPr>
                <w:b/>
                <w:bCs/>
              </w:rPr>
            </w:pPr>
            <w:r w:rsidRPr="005F3E97">
              <w:rPr>
                <w:b/>
                <w:bCs/>
              </w:rPr>
              <w:t>First Midterm</w:t>
            </w:r>
            <w:r>
              <w:rPr>
                <w:b/>
                <w:bCs/>
              </w:rPr>
              <w:t xml:space="preserve"> OSCE</w:t>
            </w:r>
            <w:r w:rsidRPr="005F3E97">
              <w:rPr>
                <w:b/>
                <w:bCs/>
              </w:rPr>
              <w:t xml:space="preserve"> exam</w:t>
            </w:r>
            <w:r>
              <w:rPr>
                <w:b/>
                <w:bCs/>
              </w:rPr>
              <w:t xml:space="preserve"> </w:t>
            </w:r>
          </w:p>
        </w:tc>
        <w:tc>
          <w:tcPr>
            <w:tcW w:w="1313" w:type="dxa"/>
            <w:tcBorders>
              <w:top w:val="dashSmallGap" w:sz="4" w:space="0" w:color="auto"/>
              <w:left w:val="single" w:sz="8" w:space="0" w:color="auto"/>
              <w:bottom w:val="dashSmallGap" w:sz="4" w:space="0" w:color="auto"/>
              <w:right w:val="single" w:sz="8" w:space="0" w:color="auto"/>
            </w:tcBorders>
          </w:tcPr>
          <w:p w14:paraId="1D5F39C4" w14:textId="491C73B7" w:rsidR="00FF61FC" w:rsidRPr="005F3E97" w:rsidRDefault="00FF61FC" w:rsidP="00FF61FC">
            <w:pPr>
              <w:bidi/>
              <w:jc w:val="center"/>
            </w:pPr>
            <w:r w:rsidRPr="005F3E97">
              <w:t>6</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6937C727" w14:textId="71547ECC" w:rsidR="00FF61FC" w:rsidRDefault="00F77657" w:rsidP="00FF61FC">
            <w:pPr>
              <w:bidi/>
              <w:jc w:val="center"/>
            </w:pPr>
            <w:r>
              <w:t>5</w:t>
            </w:r>
            <w:r w:rsidR="00FF61FC" w:rsidRPr="005F3E97">
              <w:t>%</w:t>
            </w:r>
          </w:p>
        </w:tc>
      </w:tr>
      <w:tr w:rsidR="00FF61FC" w:rsidRPr="005D2DDD" w14:paraId="0900B5B2"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54C9F550" w14:textId="7B3B06E9" w:rsidR="00FF61FC" w:rsidRPr="009D1E6C" w:rsidRDefault="00FF61FC" w:rsidP="00FF61FC">
            <w:pPr>
              <w:bidi/>
              <w:jc w:val="center"/>
              <w:rPr>
                <w:rFonts w:asciiTheme="majorBidi" w:hAnsiTheme="majorBidi" w:cstheme="majorBidi"/>
                <w:b/>
                <w:bCs/>
                <w:rtl/>
                <w:lang w:bidi="ar-EG"/>
              </w:rPr>
            </w:pPr>
            <w:r>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62D4E7A2" w14:textId="625AD9AA" w:rsidR="00FF61FC" w:rsidRPr="00DE07AD" w:rsidRDefault="00FF61FC" w:rsidP="00FF61FC">
            <w:pPr>
              <w:bidi/>
              <w:jc w:val="right"/>
              <w:rPr>
                <w:rFonts w:asciiTheme="majorBidi" w:hAnsiTheme="majorBidi" w:cstheme="majorBidi"/>
              </w:rPr>
            </w:pPr>
            <w:r>
              <w:rPr>
                <w:b/>
                <w:bCs/>
              </w:rPr>
              <w:t>Assignments</w:t>
            </w:r>
          </w:p>
        </w:tc>
        <w:tc>
          <w:tcPr>
            <w:tcW w:w="1313" w:type="dxa"/>
            <w:tcBorders>
              <w:top w:val="dashSmallGap" w:sz="4" w:space="0" w:color="auto"/>
              <w:left w:val="single" w:sz="8" w:space="0" w:color="auto"/>
              <w:bottom w:val="dashSmallGap" w:sz="4" w:space="0" w:color="auto"/>
              <w:right w:val="single" w:sz="8" w:space="0" w:color="auto"/>
            </w:tcBorders>
          </w:tcPr>
          <w:p w14:paraId="1CC72F6F" w14:textId="3E840EBD" w:rsidR="00FF61FC" w:rsidRPr="00C55C0E" w:rsidRDefault="00FF61FC" w:rsidP="00FF61FC">
            <w:pPr>
              <w:bidi/>
              <w:jc w:val="center"/>
              <w:rPr>
                <w:rFonts w:asciiTheme="majorBidi" w:hAnsiTheme="majorBidi" w:cstheme="majorBidi"/>
              </w:rPr>
            </w:pPr>
            <w:r>
              <w:t>4</w:t>
            </w:r>
            <w:r w:rsidRPr="005F3E97">
              <w:rPr>
                <w:vertAlign w:val="superscript"/>
              </w:rPr>
              <w:t>th</w:t>
            </w:r>
            <w:r>
              <w:t>, 11</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20737949" w14:textId="2AC979B8" w:rsidR="00FF61FC" w:rsidRPr="00DE07AD" w:rsidRDefault="00FF61FC" w:rsidP="00FF61FC">
            <w:pPr>
              <w:bidi/>
              <w:jc w:val="center"/>
              <w:rPr>
                <w:rFonts w:asciiTheme="majorBidi" w:hAnsiTheme="majorBidi" w:cstheme="majorBidi"/>
              </w:rPr>
            </w:pPr>
            <w:r w:rsidRPr="005F3E97">
              <w:t>5%</w:t>
            </w:r>
          </w:p>
        </w:tc>
      </w:tr>
      <w:tr w:rsidR="00FF61FC" w:rsidRPr="005D2DDD" w14:paraId="3097D631"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7B472EC6" w14:textId="65C99D94" w:rsidR="00FF61FC" w:rsidRPr="009D1E6C" w:rsidRDefault="00FF61FC" w:rsidP="00FF61FC">
            <w:pPr>
              <w:bidi/>
              <w:jc w:val="center"/>
              <w:rPr>
                <w:rFonts w:asciiTheme="majorBidi" w:hAnsiTheme="majorBidi" w:cstheme="majorBidi"/>
                <w:b/>
                <w:bCs/>
                <w:rtl/>
                <w:lang w:bidi="ar-EG"/>
              </w:rPr>
            </w:pPr>
            <w:r>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74DA5C36" w14:textId="1366AAA6" w:rsidR="00FF61FC" w:rsidRPr="00DE07AD" w:rsidRDefault="00FF61FC" w:rsidP="00FF61FC">
            <w:pPr>
              <w:bidi/>
              <w:jc w:val="right"/>
              <w:rPr>
                <w:rFonts w:asciiTheme="majorBidi" w:hAnsiTheme="majorBidi" w:cstheme="majorBidi"/>
              </w:rPr>
            </w:pPr>
            <w:r w:rsidRPr="005F3E97">
              <w:rPr>
                <w:b/>
                <w:bCs/>
              </w:rPr>
              <w:t>Practical quiz</w:t>
            </w:r>
          </w:p>
        </w:tc>
        <w:tc>
          <w:tcPr>
            <w:tcW w:w="1313" w:type="dxa"/>
            <w:tcBorders>
              <w:top w:val="dashSmallGap" w:sz="4" w:space="0" w:color="auto"/>
              <w:left w:val="single" w:sz="8" w:space="0" w:color="auto"/>
              <w:bottom w:val="dashSmallGap" w:sz="4" w:space="0" w:color="auto"/>
              <w:right w:val="single" w:sz="8" w:space="0" w:color="auto"/>
            </w:tcBorders>
          </w:tcPr>
          <w:p w14:paraId="78106E3D" w14:textId="6BFC8614" w:rsidR="00FF61FC" w:rsidRPr="00DE07AD" w:rsidRDefault="00FF61FC" w:rsidP="00FF61FC">
            <w:pPr>
              <w:bidi/>
              <w:jc w:val="center"/>
              <w:rPr>
                <w:rFonts w:asciiTheme="majorBidi" w:hAnsiTheme="majorBidi" w:cstheme="majorBidi"/>
              </w:rPr>
            </w:pPr>
            <w:r w:rsidRPr="005F3E97">
              <w:t>11</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29620649" w14:textId="23AE767A" w:rsidR="00FF61FC" w:rsidRPr="00DE07AD" w:rsidRDefault="00FF61FC" w:rsidP="00FF61FC">
            <w:pPr>
              <w:bidi/>
              <w:jc w:val="center"/>
              <w:rPr>
                <w:rFonts w:asciiTheme="majorBidi" w:hAnsiTheme="majorBidi" w:cstheme="majorBidi"/>
              </w:rPr>
            </w:pPr>
            <w:r>
              <w:t>5</w:t>
            </w:r>
            <w:r w:rsidRPr="005F3E97">
              <w:t>%</w:t>
            </w:r>
          </w:p>
        </w:tc>
      </w:tr>
      <w:tr w:rsidR="00FF61FC" w:rsidRPr="005D2DDD" w14:paraId="28D144D7"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4C00EE11" w14:textId="14BD5236" w:rsidR="00FF61FC" w:rsidRPr="009D1E6C" w:rsidRDefault="00FF61FC" w:rsidP="00FF61FC">
            <w:pPr>
              <w:bidi/>
              <w:jc w:val="center"/>
              <w:rPr>
                <w:rFonts w:asciiTheme="majorBidi" w:hAnsiTheme="majorBidi" w:cstheme="majorBidi"/>
                <w:b/>
                <w:bCs/>
                <w:rtl/>
                <w:lang w:bidi="ar-EG"/>
              </w:rPr>
            </w:pPr>
            <w:r>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5AB9DAF7" w14:textId="421B5C25" w:rsidR="00FF61FC" w:rsidRPr="00DE07AD" w:rsidRDefault="00FF61FC" w:rsidP="00FF61FC">
            <w:pPr>
              <w:bidi/>
              <w:jc w:val="right"/>
              <w:rPr>
                <w:rFonts w:asciiTheme="majorBidi" w:hAnsiTheme="majorBidi" w:cstheme="majorBidi"/>
              </w:rPr>
            </w:pPr>
            <w:r>
              <w:rPr>
                <w:b/>
                <w:bCs/>
              </w:rPr>
              <w:t>M</w:t>
            </w:r>
            <w:r w:rsidRPr="005F3E97">
              <w:rPr>
                <w:b/>
                <w:bCs/>
              </w:rPr>
              <w:t xml:space="preserve">idterm </w:t>
            </w:r>
            <w:r>
              <w:rPr>
                <w:b/>
                <w:bCs/>
              </w:rPr>
              <w:t>written exam</w:t>
            </w:r>
          </w:p>
        </w:tc>
        <w:tc>
          <w:tcPr>
            <w:tcW w:w="1313" w:type="dxa"/>
            <w:tcBorders>
              <w:top w:val="dashSmallGap" w:sz="4" w:space="0" w:color="auto"/>
              <w:left w:val="single" w:sz="8" w:space="0" w:color="auto"/>
              <w:bottom w:val="dashSmallGap" w:sz="4" w:space="0" w:color="auto"/>
              <w:right w:val="single" w:sz="8" w:space="0" w:color="auto"/>
            </w:tcBorders>
          </w:tcPr>
          <w:p w14:paraId="271218F0" w14:textId="0156C856" w:rsidR="00FF61FC" w:rsidRPr="00DE07AD" w:rsidRDefault="00FF61FC" w:rsidP="00FF61FC">
            <w:pPr>
              <w:bidi/>
              <w:jc w:val="center"/>
              <w:rPr>
                <w:rFonts w:asciiTheme="majorBidi" w:hAnsiTheme="majorBidi" w:cstheme="majorBidi"/>
              </w:rPr>
            </w:pPr>
            <w:r w:rsidRPr="005F3E97">
              <w:t>12</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7C53758B" w14:textId="4203CAB6" w:rsidR="00FF61FC" w:rsidRPr="00DE07AD" w:rsidRDefault="00F77657" w:rsidP="00FF61FC">
            <w:pPr>
              <w:bidi/>
              <w:jc w:val="center"/>
              <w:rPr>
                <w:rFonts w:asciiTheme="majorBidi" w:hAnsiTheme="majorBidi" w:cstheme="majorBidi"/>
              </w:rPr>
            </w:pPr>
            <w:r>
              <w:t>10</w:t>
            </w:r>
            <w:r w:rsidR="00FF61FC" w:rsidRPr="005F3E97">
              <w:t>%</w:t>
            </w:r>
          </w:p>
        </w:tc>
      </w:tr>
      <w:tr w:rsidR="00FF61FC" w:rsidRPr="005D2DDD" w14:paraId="47D64D36"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39D8FAC4" w14:textId="6095D390" w:rsidR="00FF61FC" w:rsidRPr="00D45EEE" w:rsidRDefault="00FF61FC" w:rsidP="00FF61FC">
            <w:pPr>
              <w:bidi/>
              <w:jc w:val="center"/>
              <w:rPr>
                <w:b/>
                <w:bCs/>
                <w:sz w:val="22"/>
                <w:szCs w:val="22"/>
              </w:rPr>
            </w:pPr>
            <w:r>
              <w:rPr>
                <w:rFonts w:hint="cs"/>
                <w:b/>
                <w:bCs/>
                <w:sz w:val="22"/>
                <w:szCs w:val="22"/>
                <w:rtl/>
              </w:rPr>
              <w:t>8</w:t>
            </w:r>
          </w:p>
        </w:tc>
        <w:tc>
          <w:tcPr>
            <w:tcW w:w="5412" w:type="dxa"/>
            <w:tcBorders>
              <w:top w:val="dashSmallGap" w:sz="4" w:space="0" w:color="auto"/>
              <w:left w:val="single" w:sz="8" w:space="0" w:color="auto"/>
              <w:bottom w:val="dashSmallGap" w:sz="4" w:space="0" w:color="auto"/>
              <w:right w:val="single" w:sz="8" w:space="0" w:color="auto"/>
            </w:tcBorders>
          </w:tcPr>
          <w:p w14:paraId="5419001A" w14:textId="0FD6ED97" w:rsidR="00FF61FC" w:rsidRDefault="00FF61FC" w:rsidP="00FF61FC">
            <w:pPr>
              <w:bidi/>
              <w:jc w:val="right"/>
              <w:rPr>
                <w:b/>
                <w:bCs/>
              </w:rPr>
            </w:pPr>
            <w:r>
              <w:rPr>
                <w:b/>
                <w:bCs/>
              </w:rPr>
              <w:t>M</w:t>
            </w:r>
            <w:r w:rsidRPr="005F3E97">
              <w:rPr>
                <w:b/>
                <w:bCs/>
              </w:rPr>
              <w:t xml:space="preserve">idterm </w:t>
            </w:r>
            <w:r>
              <w:rPr>
                <w:b/>
                <w:bCs/>
              </w:rPr>
              <w:t xml:space="preserve">OSCE </w:t>
            </w:r>
            <w:r w:rsidRPr="005F3E97">
              <w:rPr>
                <w:b/>
                <w:bCs/>
              </w:rPr>
              <w:t>exam</w:t>
            </w:r>
            <w:r>
              <w:rPr>
                <w:b/>
                <w:bCs/>
              </w:rPr>
              <w:t xml:space="preserve"> </w:t>
            </w:r>
          </w:p>
        </w:tc>
        <w:tc>
          <w:tcPr>
            <w:tcW w:w="1313" w:type="dxa"/>
            <w:tcBorders>
              <w:top w:val="dashSmallGap" w:sz="4" w:space="0" w:color="auto"/>
              <w:left w:val="single" w:sz="8" w:space="0" w:color="auto"/>
              <w:bottom w:val="dashSmallGap" w:sz="4" w:space="0" w:color="auto"/>
              <w:right w:val="single" w:sz="8" w:space="0" w:color="auto"/>
            </w:tcBorders>
          </w:tcPr>
          <w:p w14:paraId="5E25C98C" w14:textId="30A66053" w:rsidR="00FF61FC" w:rsidRPr="005F3E97" w:rsidRDefault="00FF61FC" w:rsidP="00FF61FC">
            <w:pPr>
              <w:bidi/>
              <w:jc w:val="center"/>
            </w:pPr>
            <w:r w:rsidRPr="005F3E97">
              <w:t>12</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6AB1F379" w14:textId="054D694D" w:rsidR="00FF61FC" w:rsidRDefault="00F77657" w:rsidP="00FF61FC">
            <w:pPr>
              <w:bidi/>
              <w:jc w:val="center"/>
            </w:pPr>
            <w:r>
              <w:t>5</w:t>
            </w:r>
            <w:r w:rsidR="00FF61FC" w:rsidRPr="005F3E97">
              <w:t>%</w:t>
            </w:r>
          </w:p>
        </w:tc>
      </w:tr>
      <w:tr w:rsidR="00FF61FC" w:rsidRPr="005D2DDD" w14:paraId="0AEAD2FA"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40538415" w14:textId="7593E555" w:rsidR="00FF61FC" w:rsidRPr="009D1E6C" w:rsidRDefault="00FF61FC" w:rsidP="00FF61FC">
            <w:pPr>
              <w:bidi/>
              <w:jc w:val="center"/>
              <w:rPr>
                <w:rFonts w:asciiTheme="majorBidi" w:hAnsiTheme="majorBidi" w:cstheme="majorBidi"/>
                <w:b/>
                <w:bCs/>
                <w:rtl/>
                <w:lang w:bidi="ar-EG"/>
              </w:rPr>
            </w:pPr>
            <w:r>
              <w:rPr>
                <w:rFonts w:asciiTheme="majorBidi" w:hAnsiTheme="majorBidi" w:cstheme="majorBidi" w:hint="cs"/>
                <w:b/>
                <w:bCs/>
                <w:rtl/>
                <w:lang w:bidi="ar-EG"/>
              </w:rPr>
              <w:t>9</w:t>
            </w:r>
          </w:p>
        </w:tc>
        <w:tc>
          <w:tcPr>
            <w:tcW w:w="5412" w:type="dxa"/>
            <w:tcBorders>
              <w:top w:val="dashSmallGap" w:sz="4" w:space="0" w:color="auto"/>
              <w:left w:val="single" w:sz="8" w:space="0" w:color="auto"/>
              <w:bottom w:val="dashSmallGap" w:sz="4" w:space="0" w:color="auto"/>
              <w:right w:val="single" w:sz="8" w:space="0" w:color="auto"/>
            </w:tcBorders>
          </w:tcPr>
          <w:p w14:paraId="5EFEF5A4" w14:textId="13DED891" w:rsidR="00FF61FC" w:rsidRPr="00DE07AD" w:rsidRDefault="00FF61FC" w:rsidP="00FF61FC">
            <w:pPr>
              <w:bidi/>
              <w:jc w:val="right"/>
              <w:rPr>
                <w:rFonts w:asciiTheme="majorBidi" w:hAnsiTheme="majorBidi" w:cstheme="majorBidi"/>
              </w:rPr>
            </w:pPr>
            <w:r w:rsidRPr="005F3E97">
              <w:rPr>
                <w:b/>
                <w:bCs/>
              </w:rPr>
              <w:t xml:space="preserve">Final </w:t>
            </w:r>
            <w:r>
              <w:rPr>
                <w:b/>
                <w:bCs/>
              </w:rPr>
              <w:t>OSCE</w:t>
            </w:r>
            <w:r w:rsidRPr="005F3E97">
              <w:rPr>
                <w:b/>
                <w:bCs/>
              </w:rPr>
              <w:t xml:space="preserve"> exam</w:t>
            </w:r>
          </w:p>
        </w:tc>
        <w:tc>
          <w:tcPr>
            <w:tcW w:w="1313" w:type="dxa"/>
            <w:tcBorders>
              <w:top w:val="dashSmallGap" w:sz="4" w:space="0" w:color="auto"/>
              <w:left w:val="single" w:sz="8" w:space="0" w:color="auto"/>
              <w:bottom w:val="dashSmallGap" w:sz="4" w:space="0" w:color="auto"/>
              <w:right w:val="single" w:sz="8" w:space="0" w:color="auto"/>
            </w:tcBorders>
          </w:tcPr>
          <w:p w14:paraId="76227083" w14:textId="63ED05E0" w:rsidR="00FF61FC" w:rsidRPr="00DE07AD" w:rsidRDefault="00FF61FC" w:rsidP="00FF61FC">
            <w:pPr>
              <w:bidi/>
              <w:jc w:val="center"/>
              <w:rPr>
                <w:rFonts w:asciiTheme="majorBidi" w:hAnsiTheme="majorBidi" w:cstheme="majorBidi"/>
              </w:rPr>
            </w:pPr>
            <w:r w:rsidRPr="005F3E97">
              <w:t>16</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22434CED" w14:textId="321E94C5" w:rsidR="00FF61FC" w:rsidRPr="00DE07AD" w:rsidRDefault="00F77657" w:rsidP="00FF61FC">
            <w:pPr>
              <w:bidi/>
              <w:jc w:val="center"/>
              <w:rPr>
                <w:rFonts w:asciiTheme="majorBidi" w:hAnsiTheme="majorBidi" w:cstheme="majorBidi"/>
              </w:rPr>
            </w:pPr>
            <w:r>
              <w:t>1</w:t>
            </w:r>
            <w:r w:rsidR="00FF61FC">
              <w:t>5</w:t>
            </w:r>
            <w:r w:rsidR="00FF61FC" w:rsidRPr="005F3E97">
              <w:t>%</w:t>
            </w:r>
          </w:p>
        </w:tc>
      </w:tr>
      <w:tr w:rsidR="00FF61FC" w:rsidRPr="005D2DDD" w14:paraId="38201ABC" w14:textId="77777777" w:rsidTr="00FF61FC">
        <w:trPr>
          <w:trHeight w:val="260"/>
          <w:jc w:val="center"/>
        </w:trPr>
        <w:tc>
          <w:tcPr>
            <w:tcW w:w="515" w:type="dxa"/>
            <w:tcBorders>
              <w:top w:val="dashSmallGap" w:sz="4" w:space="0" w:color="auto"/>
              <w:bottom w:val="dashSmallGap" w:sz="4" w:space="0" w:color="auto"/>
              <w:right w:val="single" w:sz="8" w:space="0" w:color="auto"/>
            </w:tcBorders>
            <w:vAlign w:val="center"/>
          </w:tcPr>
          <w:p w14:paraId="6DAC811B" w14:textId="00011D6C" w:rsidR="00FF61FC" w:rsidRPr="009D1E6C" w:rsidRDefault="00FF61FC" w:rsidP="00FF61FC">
            <w:pPr>
              <w:bidi/>
              <w:jc w:val="center"/>
              <w:rPr>
                <w:rFonts w:asciiTheme="majorBidi" w:hAnsiTheme="majorBidi" w:cstheme="majorBidi"/>
                <w:b/>
                <w:bCs/>
                <w:rtl/>
                <w:lang w:bidi="ar-EG"/>
              </w:rPr>
            </w:pPr>
            <w:r>
              <w:rPr>
                <w:rFonts w:asciiTheme="majorBidi" w:hAnsiTheme="majorBidi" w:cstheme="majorBidi" w:hint="cs"/>
                <w:b/>
                <w:bCs/>
                <w:rtl/>
                <w:lang w:bidi="ar-EG"/>
              </w:rPr>
              <w:t>10</w:t>
            </w:r>
          </w:p>
        </w:tc>
        <w:tc>
          <w:tcPr>
            <w:tcW w:w="5412" w:type="dxa"/>
            <w:tcBorders>
              <w:top w:val="dashSmallGap" w:sz="4" w:space="0" w:color="auto"/>
              <w:left w:val="single" w:sz="8" w:space="0" w:color="auto"/>
              <w:bottom w:val="dashSmallGap" w:sz="4" w:space="0" w:color="auto"/>
              <w:right w:val="single" w:sz="8" w:space="0" w:color="auto"/>
            </w:tcBorders>
          </w:tcPr>
          <w:p w14:paraId="0DE1E32B" w14:textId="10860324" w:rsidR="00FF61FC" w:rsidRPr="00DE07AD" w:rsidRDefault="00FF61FC" w:rsidP="00FF61FC">
            <w:pPr>
              <w:bidi/>
              <w:jc w:val="right"/>
              <w:rPr>
                <w:rFonts w:asciiTheme="majorBidi" w:hAnsiTheme="majorBidi" w:cstheme="majorBidi"/>
              </w:rPr>
            </w:pPr>
            <w:r w:rsidRPr="005F3E97">
              <w:rPr>
                <w:b/>
                <w:bCs/>
              </w:rPr>
              <w:t>Final written exam</w:t>
            </w:r>
          </w:p>
        </w:tc>
        <w:tc>
          <w:tcPr>
            <w:tcW w:w="1313" w:type="dxa"/>
            <w:tcBorders>
              <w:top w:val="dashSmallGap" w:sz="4" w:space="0" w:color="auto"/>
              <w:left w:val="single" w:sz="8" w:space="0" w:color="auto"/>
              <w:bottom w:val="dashSmallGap" w:sz="4" w:space="0" w:color="auto"/>
              <w:right w:val="single" w:sz="8" w:space="0" w:color="auto"/>
            </w:tcBorders>
          </w:tcPr>
          <w:p w14:paraId="2DD4B3ED" w14:textId="00333148" w:rsidR="00FF61FC" w:rsidRPr="00DE07AD" w:rsidRDefault="00FF61FC" w:rsidP="00FF61FC">
            <w:pPr>
              <w:bidi/>
              <w:jc w:val="center"/>
              <w:rPr>
                <w:rFonts w:asciiTheme="majorBidi" w:hAnsiTheme="majorBidi" w:cstheme="majorBidi"/>
              </w:rPr>
            </w:pPr>
            <w:r w:rsidRPr="005F3E97">
              <w:t>17</w:t>
            </w:r>
            <w:r w:rsidRPr="005F3E97">
              <w:rPr>
                <w:vertAlign w:val="superscript"/>
              </w:rPr>
              <w:t>th</w:t>
            </w:r>
            <w:r w:rsidRPr="005F3E97">
              <w:t>&amp;18</w:t>
            </w:r>
            <w:r w:rsidRPr="005F3E97">
              <w:rPr>
                <w:vertAlign w:val="superscript"/>
              </w:rPr>
              <w:t>th</w:t>
            </w:r>
          </w:p>
        </w:tc>
        <w:tc>
          <w:tcPr>
            <w:tcW w:w="2190" w:type="dxa"/>
            <w:tcBorders>
              <w:top w:val="dashSmallGap" w:sz="4" w:space="0" w:color="auto"/>
              <w:left w:val="single" w:sz="8" w:space="0" w:color="auto"/>
              <w:bottom w:val="dashSmallGap" w:sz="4" w:space="0" w:color="auto"/>
            </w:tcBorders>
          </w:tcPr>
          <w:p w14:paraId="540753A1" w14:textId="1D2EBAF7" w:rsidR="00FF61FC" w:rsidRPr="00DE07AD" w:rsidRDefault="00F77657" w:rsidP="00FF61FC">
            <w:pPr>
              <w:bidi/>
              <w:jc w:val="center"/>
              <w:rPr>
                <w:rFonts w:asciiTheme="majorBidi" w:hAnsiTheme="majorBidi" w:cstheme="majorBidi"/>
              </w:rPr>
            </w:pPr>
            <w:r>
              <w:t>2</w:t>
            </w:r>
            <w:r w:rsidR="00FF61FC">
              <w:t>5</w:t>
            </w:r>
            <w:r w:rsidR="00FF61FC" w:rsidRPr="005F3E97">
              <w:t>%</w:t>
            </w:r>
          </w:p>
        </w:tc>
      </w:tr>
      <w:tr w:rsidR="00FF61FC" w:rsidRPr="005D2DDD" w14:paraId="5AEF4997" w14:textId="77777777" w:rsidTr="00FF61FC">
        <w:trPr>
          <w:trHeight w:val="260"/>
          <w:jc w:val="center"/>
        </w:trPr>
        <w:tc>
          <w:tcPr>
            <w:tcW w:w="515" w:type="dxa"/>
            <w:tcBorders>
              <w:top w:val="dashSmallGap" w:sz="4" w:space="0" w:color="auto"/>
              <w:bottom w:val="single" w:sz="12" w:space="0" w:color="auto"/>
              <w:right w:val="single" w:sz="8" w:space="0" w:color="auto"/>
            </w:tcBorders>
            <w:vAlign w:val="center"/>
          </w:tcPr>
          <w:p w14:paraId="1A9EC15C" w14:textId="77777777" w:rsidR="00FF61FC" w:rsidRPr="00D45EEE" w:rsidRDefault="00FF61FC" w:rsidP="00FF61FC">
            <w:pPr>
              <w:bidi/>
              <w:jc w:val="center"/>
              <w:rPr>
                <w:b/>
                <w:bCs/>
                <w:sz w:val="22"/>
                <w:szCs w:val="22"/>
              </w:rPr>
            </w:pPr>
          </w:p>
        </w:tc>
        <w:tc>
          <w:tcPr>
            <w:tcW w:w="5412" w:type="dxa"/>
            <w:tcBorders>
              <w:top w:val="dashSmallGap" w:sz="4" w:space="0" w:color="auto"/>
              <w:left w:val="single" w:sz="8" w:space="0" w:color="auto"/>
              <w:bottom w:val="single" w:sz="12" w:space="0" w:color="auto"/>
              <w:right w:val="single" w:sz="8" w:space="0" w:color="auto"/>
            </w:tcBorders>
          </w:tcPr>
          <w:p w14:paraId="576CB03A" w14:textId="645D75FD" w:rsidR="00FF61FC" w:rsidRPr="005F3E97" w:rsidRDefault="00FF61FC" w:rsidP="00FF61FC">
            <w:pPr>
              <w:bidi/>
              <w:jc w:val="right"/>
              <w:rPr>
                <w:b/>
                <w:bCs/>
              </w:rPr>
            </w:pPr>
            <w:r>
              <w:rPr>
                <w:rFonts w:hint="cs"/>
                <w:b/>
                <w:bCs/>
                <w:rtl/>
              </w:rPr>
              <w:t>Total</w:t>
            </w:r>
          </w:p>
        </w:tc>
        <w:tc>
          <w:tcPr>
            <w:tcW w:w="1313" w:type="dxa"/>
            <w:tcBorders>
              <w:top w:val="dashSmallGap" w:sz="4" w:space="0" w:color="auto"/>
              <w:left w:val="single" w:sz="8" w:space="0" w:color="auto"/>
              <w:bottom w:val="single" w:sz="12" w:space="0" w:color="auto"/>
              <w:right w:val="single" w:sz="8" w:space="0" w:color="auto"/>
            </w:tcBorders>
          </w:tcPr>
          <w:p w14:paraId="7FB177AF" w14:textId="77777777" w:rsidR="00FF61FC" w:rsidRPr="005F3E97" w:rsidRDefault="00FF61FC" w:rsidP="00FF61FC">
            <w:pPr>
              <w:bidi/>
              <w:jc w:val="lowKashida"/>
            </w:pPr>
          </w:p>
        </w:tc>
        <w:tc>
          <w:tcPr>
            <w:tcW w:w="2190" w:type="dxa"/>
            <w:tcBorders>
              <w:top w:val="dashSmallGap" w:sz="4" w:space="0" w:color="auto"/>
              <w:left w:val="single" w:sz="8" w:space="0" w:color="auto"/>
              <w:bottom w:val="single" w:sz="12" w:space="0" w:color="auto"/>
            </w:tcBorders>
          </w:tcPr>
          <w:p w14:paraId="564973E0" w14:textId="392D29F8" w:rsidR="00FF61FC" w:rsidRPr="005F3E97" w:rsidRDefault="00FF61FC" w:rsidP="00FF61FC">
            <w:pPr>
              <w:bidi/>
              <w:jc w:val="center"/>
            </w:pPr>
            <w:r>
              <w:rPr>
                <w:rFonts w:hint="cs"/>
                <w:rtl/>
              </w:rPr>
              <w:t>%100</w:t>
            </w:r>
          </w:p>
        </w:tc>
      </w:tr>
    </w:tbl>
    <w:p w14:paraId="42AE7091" w14:textId="77777777"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4ED7F066" w14:textId="77777777" w:rsidR="00417BF7" w:rsidRPr="00D74CBE" w:rsidRDefault="00245E1B" w:rsidP="00382343">
      <w:pPr>
        <w:pStyle w:val="Heading1"/>
      </w:pPr>
      <w:bookmarkStart w:id="12" w:name="_Toc61858469"/>
      <w:r w:rsidRPr="00E973FE">
        <w:t>E</w:t>
      </w:r>
      <w:r w:rsidR="004E7612" w:rsidRPr="00E973FE">
        <w:t>. Student Academic Counseling and Support</w:t>
      </w:r>
      <w:bookmarkEnd w:id="12"/>
    </w:p>
    <w:tbl>
      <w:tblPr>
        <w:tblStyle w:val="TableGrid"/>
        <w:tblW w:w="5000" w:type="pct"/>
        <w:tblLook w:val="04A0" w:firstRow="1" w:lastRow="0" w:firstColumn="1" w:lastColumn="0" w:noHBand="0" w:noVBand="1"/>
      </w:tblPr>
      <w:tblGrid>
        <w:gridCol w:w="9325"/>
      </w:tblGrid>
      <w:tr w:rsidR="008F5880" w14:paraId="03858002" w14:textId="77777777" w:rsidTr="00D74CBE">
        <w:tc>
          <w:tcPr>
            <w:tcW w:w="5000" w:type="pct"/>
            <w:tcBorders>
              <w:top w:val="single" w:sz="12" w:space="0" w:color="auto"/>
              <w:left w:val="single" w:sz="12" w:space="0" w:color="auto"/>
              <w:bottom w:val="nil"/>
              <w:right w:val="single" w:sz="12" w:space="0" w:color="auto"/>
            </w:tcBorders>
          </w:tcPr>
          <w:p w14:paraId="4D2E47CE" w14:textId="77777777" w:rsidR="008F5880" w:rsidRPr="008F5880" w:rsidRDefault="008F5880" w:rsidP="008B5913">
            <w:pPr>
              <w:jc w:val="both"/>
              <w:rPr>
                <w:b/>
                <w:bCs/>
              </w:rPr>
            </w:pPr>
            <w:r w:rsidRPr="008F5880">
              <w:rPr>
                <w:b/>
                <w:bCs/>
              </w:rPr>
              <w:t>Arrangements for availability of faculty and teaching staff for individual student consultations and academic advice</w:t>
            </w:r>
            <w:r w:rsidR="00DE3C6D">
              <w:rPr>
                <w:b/>
                <w:bCs/>
              </w:rPr>
              <w:t xml:space="preserve"> :</w:t>
            </w:r>
          </w:p>
        </w:tc>
      </w:tr>
      <w:tr w:rsidR="008F5880" w14:paraId="77A630DA" w14:textId="77777777" w:rsidTr="00D74CBE">
        <w:tc>
          <w:tcPr>
            <w:tcW w:w="5000" w:type="pct"/>
            <w:tcBorders>
              <w:top w:val="nil"/>
              <w:left w:val="single" w:sz="12" w:space="0" w:color="auto"/>
              <w:bottom w:val="single" w:sz="12" w:space="0" w:color="auto"/>
              <w:right w:val="single" w:sz="12" w:space="0" w:color="auto"/>
            </w:tcBorders>
          </w:tcPr>
          <w:p w14:paraId="338C7BDC" w14:textId="6C43BC70" w:rsidR="008F5880" w:rsidRDefault="008F5880" w:rsidP="008B5913">
            <w:pPr>
              <w:spacing w:line="276" w:lineRule="auto"/>
              <w:rPr>
                <w:rFonts w:asciiTheme="majorBidi" w:hAnsiTheme="majorBidi" w:cstheme="majorBidi"/>
              </w:rPr>
            </w:pPr>
          </w:p>
          <w:p w14:paraId="280CFC2E" w14:textId="77777777" w:rsidR="00005524" w:rsidRDefault="00005524" w:rsidP="00005524">
            <w:pPr>
              <w:spacing w:line="276" w:lineRule="auto"/>
            </w:pPr>
            <w:r>
              <w:t xml:space="preserve">Office hours 6 hours per week </w:t>
            </w:r>
          </w:p>
          <w:p w14:paraId="1533381F" w14:textId="77777777" w:rsidR="00005524" w:rsidRDefault="00005524" w:rsidP="00005524">
            <w:pPr>
              <w:spacing w:line="276" w:lineRule="auto"/>
            </w:pPr>
            <w:r>
              <w:lastRenderedPageBreak/>
              <w:t xml:space="preserve"> Through university E mail</w:t>
            </w:r>
          </w:p>
          <w:p w14:paraId="38A39C0B" w14:textId="77777777" w:rsidR="005922AF" w:rsidRDefault="005922AF" w:rsidP="008B5913">
            <w:pPr>
              <w:spacing w:line="276" w:lineRule="auto"/>
            </w:pPr>
          </w:p>
        </w:tc>
      </w:tr>
    </w:tbl>
    <w:p w14:paraId="3DAD19C0" w14:textId="77777777" w:rsidR="008F5880" w:rsidRDefault="008F5880" w:rsidP="008B5913">
      <w:pPr>
        <w:rPr>
          <w:b/>
          <w:bCs/>
          <w:color w:val="C00000"/>
          <w:sz w:val="32"/>
          <w:szCs w:val="32"/>
        </w:rPr>
      </w:pPr>
    </w:p>
    <w:p w14:paraId="34C1ACA6" w14:textId="77777777" w:rsidR="004F498B" w:rsidRPr="00E973FE" w:rsidRDefault="00245E1B" w:rsidP="00382343">
      <w:pPr>
        <w:pStyle w:val="Heading1"/>
      </w:pPr>
      <w:bookmarkStart w:id="13" w:name="_Toc61858470"/>
      <w:r w:rsidRPr="00E973FE">
        <w:t>F</w:t>
      </w:r>
      <w:r w:rsidR="004F498B" w:rsidRPr="00E973FE">
        <w:t>.</w:t>
      </w:r>
      <w:r w:rsidR="004E7612" w:rsidRPr="00E973FE">
        <w:t xml:space="preserve"> Learning Resources</w:t>
      </w:r>
      <w:r w:rsidR="00B85E99" w:rsidRPr="00E973FE">
        <w:t xml:space="preserve"> and Facilities</w:t>
      </w:r>
      <w:bookmarkEnd w:id="13"/>
    </w:p>
    <w:p w14:paraId="0509243D" w14:textId="77777777" w:rsidR="00B85E99" w:rsidRDefault="00B85E99" w:rsidP="008B5913">
      <w:pPr>
        <w:rPr>
          <w:b/>
          <w:bCs/>
          <w:color w:val="C00000"/>
          <w:sz w:val="32"/>
          <w:szCs w:val="32"/>
        </w:rPr>
      </w:pPr>
    </w:p>
    <w:p w14:paraId="4ABFFA06" w14:textId="77777777" w:rsidR="001B5102" w:rsidRDefault="00B85E99" w:rsidP="008B5913">
      <w:pPr>
        <w:pStyle w:val="Heading2"/>
        <w:jc w:val="left"/>
        <w:rPr>
          <w:rFonts w:asciiTheme="majorBidi" w:hAnsiTheme="majorBidi" w:cstheme="majorBidi"/>
          <w:sz w:val="26"/>
          <w:szCs w:val="26"/>
        </w:rPr>
      </w:pPr>
      <w:bookmarkStart w:id="14" w:name="_Toc61858471"/>
      <w:r w:rsidRPr="00C4342E">
        <w:rPr>
          <w:rFonts w:asciiTheme="majorBidi" w:hAnsiTheme="majorBidi" w:cstheme="majorBidi"/>
          <w:sz w:val="26"/>
          <w:szCs w:val="26"/>
        </w:rPr>
        <w:t>1.Learning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005524" w:rsidRPr="005D2DDD" w14:paraId="109954B8" w14:textId="77777777" w:rsidTr="001B5102">
        <w:trPr>
          <w:trHeight w:val="736"/>
        </w:trPr>
        <w:tc>
          <w:tcPr>
            <w:tcW w:w="2603" w:type="dxa"/>
            <w:vAlign w:val="center"/>
          </w:tcPr>
          <w:p w14:paraId="41E7850E" w14:textId="77777777" w:rsidR="00005524" w:rsidRPr="005D2DDD" w:rsidRDefault="00005524" w:rsidP="00005524">
            <w:pPr>
              <w:jc w:val="center"/>
              <w:rPr>
                <w:rFonts w:asciiTheme="majorBidi" w:hAnsiTheme="majorBidi" w:cstheme="majorBidi"/>
                <w:b/>
                <w:bCs/>
                <w:sz w:val="26"/>
                <w:szCs w:val="26"/>
              </w:rPr>
            </w:pPr>
            <w:r w:rsidRPr="00AA6028">
              <w:rPr>
                <w:b/>
                <w:bCs/>
              </w:rPr>
              <w:t>Required Textbooks</w:t>
            </w:r>
          </w:p>
        </w:tc>
        <w:tc>
          <w:tcPr>
            <w:tcW w:w="6968" w:type="dxa"/>
            <w:vAlign w:val="center"/>
          </w:tcPr>
          <w:p w14:paraId="5FFB68E8" w14:textId="79DC966C" w:rsidR="00047DE9" w:rsidRDefault="00047DE9" w:rsidP="00047DE9">
            <w:pPr>
              <w:pStyle w:val="NormalWeb"/>
              <w:ind w:left="720" w:hanging="720"/>
            </w:pPr>
            <w:r>
              <w:t xml:space="preserve">Jarvis, C., (2019). </w:t>
            </w:r>
            <w:r>
              <w:rPr>
                <w:i/>
                <w:iCs/>
              </w:rPr>
              <w:t>Physical Examination and Health Assessment</w:t>
            </w:r>
            <w:r>
              <w:t xml:space="preserve"> (8th ed.). Saunders.</w:t>
            </w:r>
          </w:p>
          <w:p w14:paraId="69E851DC" w14:textId="5E4AB751" w:rsidR="00005524" w:rsidRPr="005D2DDD" w:rsidRDefault="000F3AF9" w:rsidP="00005524">
            <w:pPr>
              <w:jc w:val="lowKashida"/>
              <w:rPr>
                <w:rFonts w:asciiTheme="majorBidi" w:hAnsiTheme="majorBidi" w:cstheme="majorBidi"/>
              </w:rPr>
            </w:pPr>
            <w:r>
              <w:t xml:space="preserve">Bickley, L. S., Szilagyi, P. G., Hoffman, R. M., &amp; Soriano, R. P. (2020). </w:t>
            </w:r>
            <w:r>
              <w:rPr>
                <w:i/>
                <w:iCs/>
              </w:rPr>
              <w:t>Bates’ Guide To Physical Examination and History Taking</w:t>
            </w:r>
            <w:r>
              <w:t xml:space="preserve"> (13th ed.). LWW.</w:t>
            </w:r>
          </w:p>
        </w:tc>
      </w:tr>
      <w:tr w:rsidR="00005524" w:rsidRPr="005D2DDD" w14:paraId="074498D3" w14:textId="77777777" w:rsidTr="00382343">
        <w:trPr>
          <w:trHeight w:val="736"/>
        </w:trPr>
        <w:tc>
          <w:tcPr>
            <w:tcW w:w="2603" w:type="dxa"/>
            <w:shd w:val="clear" w:color="auto" w:fill="DBE5F1" w:themeFill="accent1" w:themeFillTint="33"/>
            <w:vAlign w:val="center"/>
          </w:tcPr>
          <w:p w14:paraId="6553CA9E" w14:textId="77777777" w:rsidR="00005524" w:rsidRPr="005D2DDD" w:rsidRDefault="00005524" w:rsidP="00005524">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19D3369C" w14:textId="77777777" w:rsidR="000F3AF9" w:rsidRDefault="000F3AF9" w:rsidP="000F3AF9">
            <w:pPr>
              <w:jc w:val="lowKashida"/>
            </w:pPr>
            <w:r>
              <w:t>Carolyn, J.</w:t>
            </w:r>
            <w:r w:rsidRPr="004D5979">
              <w:t xml:space="preserve"> (2019). </w:t>
            </w:r>
            <w:r w:rsidRPr="004D5979">
              <w:rPr>
                <w:i/>
                <w:iCs/>
              </w:rPr>
              <w:t>Laboratory Manual for Physical Examination &amp; Health Assessment</w:t>
            </w:r>
            <w:r w:rsidRPr="004D5979">
              <w:t> (8th ed.). Saunders</w:t>
            </w:r>
            <w:r>
              <w:t>.</w:t>
            </w:r>
          </w:p>
          <w:p w14:paraId="56E2BCA3" w14:textId="77777777" w:rsidR="000F3AF9" w:rsidRDefault="000F3AF9" w:rsidP="000F3AF9">
            <w:pPr>
              <w:jc w:val="lowKashida"/>
              <w:rPr>
                <w:shd w:val="clear" w:color="auto" w:fill="E8F2FC"/>
              </w:rPr>
            </w:pPr>
          </w:p>
          <w:p w14:paraId="536B9B5F" w14:textId="77777777" w:rsidR="000F3AF9" w:rsidRDefault="000F3AF9" w:rsidP="000F3AF9">
            <w:pPr>
              <w:jc w:val="lowKashida"/>
              <w:rPr>
                <w:shd w:val="clear" w:color="auto" w:fill="E8F2FC"/>
              </w:rPr>
            </w:pPr>
            <w:r w:rsidRPr="00ED502E">
              <w:rPr>
                <w:shd w:val="clear" w:color="auto" w:fill="E8F2FC"/>
              </w:rPr>
              <w:t>Tappero, E, &amp; Honeyfield, M.E.. (2018). Physical Assessment of the Newborn, Sixth Edition: A Comprehensive Approach to the Art of Physical Examination - Revised 25th Anniversary Edition (6th ed.). Springer Publishing Company</w:t>
            </w:r>
          </w:p>
          <w:p w14:paraId="62346367" w14:textId="77777777" w:rsidR="000F3AF9" w:rsidRDefault="000F3AF9" w:rsidP="000F3AF9">
            <w:pPr>
              <w:jc w:val="lowKashida"/>
              <w:rPr>
                <w:shd w:val="clear" w:color="auto" w:fill="E8F2FC"/>
              </w:rPr>
            </w:pPr>
          </w:p>
          <w:p w14:paraId="0ED642BC" w14:textId="77777777" w:rsidR="000F3AF9" w:rsidRDefault="000F3AF9" w:rsidP="000F3AF9">
            <w:pPr>
              <w:jc w:val="lowKashida"/>
            </w:pPr>
          </w:p>
          <w:p w14:paraId="55B8B9DB" w14:textId="0F3A47C7" w:rsidR="00005524" w:rsidRDefault="000F3AF9" w:rsidP="000F3AF9">
            <w:pPr>
              <w:jc w:val="lowKashida"/>
            </w:pPr>
            <w:r w:rsidRPr="00ED502E">
              <w:t xml:space="preserve">Hellouin-Desenne, C., Marano, E., Devillard, X., &amp; Giraux, P. (2016). Physical activity assessments in disable adults living in adult foster homes. Annals of Physical and Rehabilitation Medicine, 59, e176. </w:t>
            </w:r>
            <w:hyperlink r:id="rId11" w:history="1">
              <w:r w:rsidR="00047DE9" w:rsidRPr="00902819">
                <w:rPr>
                  <w:rStyle w:val="Hyperlink"/>
                </w:rPr>
                <w:t>https://doi.org/10.1016/j.rehab.2016.07.383</w:t>
              </w:r>
            </w:hyperlink>
          </w:p>
          <w:p w14:paraId="3C1777CB" w14:textId="77777777" w:rsidR="00047DE9" w:rsidRDefault="00047DE9" w:rsidP="000F3AF9">
            <w:pPr>
              <w:jc w:val="lowKashida"/>
            </w:pPr>
          </w:p>
          <w:p w14:paraId="6B5B768B" w14:textId="77777777" w:rsidR="00047DE9" w:rsidRPr="005F3E97" w:rsidRDefault="00047DE9" w:rsidP="00047DE9">
            <w:pPr>
              <w:tabs>
                <w:tab w:val="left" w:pos="10063"/>
              </w:tabs>
              <w:autoSpaceDE w:val="0"/>
              <w:autoSpaceDN w:val="0"/>
              <w:bidi/>
              <w:adjustRightInd w:val="0"/>
              <w:spacing w:line="360" w:lineRule="auto"/>
              <w:ind w:right="91"/>
              <w:jc w:val="right"/>
            </w:pPr>
            <w:r w:rsidRPr="005F3E97">
              <w:t>Anne Perry, Patricia Potter, Wendy Ostendorf: Clinical nursing skills and techniques. 8th Ed. 2014.</w:t>
            </w:r>
          </w:p>
          <w:p w14:paraId="4E6BB368" w14:textId="77777777" w:rsidR="00047DE9" w:rsidRDefault="00047DE9" w:rsidP="00047DE9">
            <w:pPr>
              <w:tabs>
                <w:tab w:val="left" w:pos="10063"/>
              </w:tabs>
              <w:autoSpaceDE w:val="0"/>
              <w:autoSpaceDN w:val="0"/>
              <w:bidi/>
              <w:adjustRightInd w:val="0"/>
              <w:spacing w:line="360" w:lineRule="auto"/>
              <w:ind w:right="91"/>
              <w:jc w:val="right"/>
            </w:pPr>
          </w:p>
          <w:p w14:paraId="2EDF9D7F" w14:textId="060A264B" w:rsidR="00047DE9" w:rsidRPr="005F3E97" w:rsidRDefault="00047DE9" w:rsidP="00047DE9">
            <w:pPr>
              <w:tabs>
                <w:tab w:val="left" w:pos="10063"/>
              </w:tabs>
              <w:autoSpaceDE w:val="0"/>
              <w:autoSpaceDN w:val="0"/>
              <w:bidi/>
              <w:adjustRightInd w:val="0"/>
              <w:spacing w:line="360" w:lineRule="auto"/>
              <w:ind w:right="91"/>
              <w:jc w:val="right"/>
              <w:rPr>
                <w:rtl/>
              </w:rPr>
            </w:pPr>
            <w:r w:rsidRPr="005F3E97">
              <w:t>Anne Perry, Patricia Potter, Martha Elkin: Nursing interventions and clinical skills. 5th Ed. 2012.</w:t>
            </w:r>
          </w:p>
          <w:p w14:paraId="7D97EB66" w14:textId="77777777" w:rsidR="00047DE9" w:rsidRDefault="00047DE9" w:rsidP="00047DE9">
            <w:pPr>
              <w:tabs>
                <w:tab w:val="left" w:pos="10063"/>
              </w:tabs>
              <w:autoSpaceDE w:val="0"/>
              <w:autoSpaceDN w:val="0"/>
              <w:adjustRightInd w:val="0"/>
              <w:spacing w:line="360" w:lineRule="auto"/>
              <w:ind w:left="91" w:right="91"/>
            </w:pPr>
          </w:p>
          <w:p w14:paraId="53A9D34C" w14:textId="22C86A04" w:rsidR="00047DE9" w:rsidRPr="005F3E97" w:rsidRDefault="00047DE9" w:rsidP="00047DE9">
            <w:pPr>
              <w:tabs>
                <w:tab w:val="left" w:pos="10063"/>
              </w:tabs>
              <w:autoSpaceDE w:val="0"/>
              <w:autoSpaceDN w:val="0"/>
              <w:adjustRightInd w:val="0"/>
              <w:spacing w:line="360" w:lineRule="auto"/>
              <w:ind w:left="91" w:right="91"/>
            </w:pPr>
            <w:r w:rsidRPr="005F3E97">
              <w:t>Annamma Jacob, Rekha R, Jadhav Sonali: Clinical nursing procedures. The art of    nursing practice. 2nd Ed. 2010.</w:t>
            </w:r>
          </w:p>
          <w:p w14:paraId="31054045" w14:textId="7F973769" w:rsidR="00047DE9" w:rsidRDefault="00047DE9" w:rsidP="00047DE9">
            <w:pPr>
              <w:tabs>
                <w:tab w:val="left" w:pos="10063"/>
              </w:tabs>
              <w:autoSpaceDE w:val="0"/>
              <w:autoSpaceDN w:val="0"/>
              <w:adjustRightInd w:val="0"/>
              <w:spacing w:line="360" w:lineRule="auto"/>
              <w:ind w:left="91" w:right="91"/>
            </w:pPr>
          </w:p>
          <w:p w14:paraId="6735A3CA" w14:textId="3430DA75" w:rsidR="00047DE9" w:rsidRPr="00047DE9" w:rsidRDefault="00047DE9" w:rsidP="00047DE9">
            <w:pPr>
              <w:tabs>
                <w:tab w:val="left" w:pos="10063"/>
              </w:tabs>
              <w:autoSpaceDE w:val="0"/>
              <w:autoSpaceDN w:val="0"/>
              <w:adjustRightInd w:val="0"/>
              <w:spacing w:line="360" w:lineRule="auto"/>
              <w:ind w:left="91" w:right="91"/>
            </w:pPr>
            <w:bookmarkStart w:id="15" w:name="_Toc33701339"/>
            <w:r w:rsidRPr="00047DE9">
              <w:t>Susan Wilson and, Jean Giddens: Health Assessment for Nursing Practice. 6th Edition. Mosby  30th September 2016.</w:t>
            </w:r>
            <w:bookmarkEnd w:id="15"/>
          </w:p>
          <w:p w14:paraId="5139868E" w14:textId="77777777" w:rsidR="00047DE9" w:rsidRDefault="00047DE9" w:rsidP="00047DE9">
            <w:pPr>
              <w:tabs>
                <w:tab w:val="left" w:pos="10063"/>
              </w:tabs>
              <w:autoSpaceDE w:val="0"/>
              <w:autoSpaceDN w:val="0"/>
              <w:adjustRightInd w:val="0"/>
              <w:spacing w:line="360" w:lineRule="auto"/>
              <w:ind w:left="91" w:right="91"/>
            </w:pPr>
          </w:p>
          <w:p w14:paraId="351BF35C" w14:textId="15928501" w:rsidR="00047DE9" w:rsidRPr="005F3E97" w:rsidRDefault="00047DE9" w:rsidP="00047DE9">
            <w:pPr>
              <w:tabs>
                <w:tab w:val="left" w:pos="10063"/>
              </w:tabs>
              <w:autoSpaceDE w:val="0"/>
              <w:autoSpaceDN w:val="0"/>
              <w:adjustRightInd w:val="0"/>
              <w:spacing w:line="360" w:lineRule="auto"/>
              <w:ind w:left="91" w:right="91"/>
            </w:pPr>
            <w:r w:rsidRPr="005F3E97">
              <w:t>Doeges,M: Nursing diagnoses with interventions – including (NANDA) , 4th edition, Philadelphia: Davis company.</w:t>
            </w:r>
          </w:p>
          <w:p w14:paraId="5A90FCF1" w14:textId="49E0472D" w:rsidR="00047DE9" w:rsidRPr="000F3AF9" w:rsidRDefault="00047DE9" w:rsidP="000F3AF9">
            <w:pPr>
              <w:jc w:val="lowKashida"/>
              <w:rPr>
                <w:rFonts w:asciiTheme="majorBidi" w:hAnsiTheme="majorBidi" w:cstheme="majorBidi"/>
              </w:rPr>
            </w:pPr>
          </w:p>
        </w:tc>
      </w:tr>
      <w:tr w:rsidR="00005524" w:rsidRPr="005D2DDD" w14:paraId="2BD7869F" w14:textId="77777777" w:rsidTr="001B5102">
        <w:trPr>
          <w:trHeight w:val="736"/>
        </w:trPr>
        <w:tc>
          <w:tcPr>
            <w:tcW w:w="2603" w:type="dxa"/>
            <w:vAlign w:val="center"/>
          </w:tcPr>
          <w:p w14:paraId="6DA78003" w14:textId="77777777" w:rsidR="00005524" w:rsidRPr="00FE6640" w:rsidRDefault="00005524" w:rsidP="00005524">
            <w:pPr>
              <w:jc w:val="center"/>
              <w:rPr>
                <w:rFonts w:asciiTheme="majorBidi" w:hAnsiTheme="majorBidi" w:cstheme="majorBidi"/>
                <w:b/>
                <w:bCs/>
                <w:lang w:bidi="ar-EG"/>
              </w:rPr>
            </w:pPr>
            <w:r w:rsidRPr="00AA6028">
              <w:rPr>
                <w:b/>
                <w:bCs/>
              </w:rPr>
              <w:lastRenderedPageBreak/>
              <w:t>Electronic Materials</w:t>
            </w:r>
          </w:p>
        </w:tc>
        <w:tc>
          <w:tcPr>
            <w:tcW w:w="6968" w:type="dxa"/>
            <w:vAlign w:val="center"/>
          </w:tcPr>
          <w:p w14:paraId="4200A69A" w14:textId="77777777" w:rsidR="00005524" w:rsidRDefault="00005524" w:rsidP="00005524">
            <w:pPr>
              <w:jc w:val="lowKashida"/>
            </w:pPr>
            <w:r>
              <w:t xml:space="preserve">1. </w:t>
            </w:r>
            <w:hyperlink r:id="rId12" w:history="1">
              <w:r w:rsidRPr="00CA0041">
                <w:rPr>
                  <w:rStyle w:val="Hyperlink"/>
                </w:rPr>
                <w:t>www.eHowhealth.com</w:t>
              </w:r>
            </w:hyperlink>
            <w:r>
              <w:t xml:space="preserve">     </w:t>
            </w:r>
          </w:p>
          <w:p w14:paraId="2E042B3A" w14:textId="77777777" w:rsidR="00005524" w:rsidRDefault="00005524" w:rsidP="00005524">
            <w:pPr>
              <w:jc w:val="lowKashida"/>
            </w:pPr>
            <w:r>
              <w:t xml:space="preserve">2. </w:t>
            </w:r>
            <w:hyperlink r:id="rId13" w:history="1">
              <w:r w:rsidRPr="00CA0041">
                <w:rPr>
                  <w:rStyle w:val="Hyperlink"/>
                </w:rPr>
                <w:t>www.NursesforNursing.com</w:t>
              </w:r>
            </w:hyperlink>
            <w:r>
              <w:t xml:space="preserve">   </w:t>
            </w:r>
          </w:p>
          <w:p w14:paraId="70FB1C45" w14:textId="77777777" w:rsidR="00005524" w:rsidRDefault="00005524" w:rsidP="00005524">
            <w:pPr>
              <w:jc w:val="lowKashida"/>
            </w:pPr>
            <w:r>
              <w:t xml:space="preserve">3. </w:t>
            </w:r>
            <w:hyperlink r:id="rId14" w:history="1">
              <w:r w:rsidRPr="00CA0041">
                <w:rPr>
                  <w:rStyle w:val="Hyperlink"/>
                </w:rPr>
                <w:t>www.practicalnursing.com</w:t>
              </w:r>
            </w:hyperlink>
            <w:r>
              <w:t xml:space="preserve">  </w:t>
            </w:r>
          </w:p>
          <w:p w14:paraId="6C7878DA" w14:textId="77777777" w:rsidR="00005524" w:rsidRDefault="00005524" w:rsidP="00005524">
            <w:pPr>
              <w:jc w:val="lowKashida"/>
            </w:pPr>
            <w:r>
              <w:t xml:space="preserve">4. </w:t>
            </w:r>
            <w:hyperlink r:id="rId15" w:history="1">
              <w:r w:rsidRPr="00CA0041">
                <w:rPr>
                  <w:rStyle w:val="Hyperlink"/>
                </w:rPr>
                <w:t>www.nursingcrib.com</w:t>
              </w:r>
            </w:hyperlink>
            <w:r>
              <w:t xml:space="preserve">   </w:t>
            </w:r>
          </w:p>
          <w:p w14:paraId="64C131B6" w14:textId="77777777" w:rsidR="00005524" w:rsidRDefault="00005524" w:rsidP="00005524">
            <w:pPr>
              <w:jc w:val="lowKashida"/>
            </w:pPr>
            <w:r>
              <w:t xml:space="preserve">5. </w:t>
            </w:r>
            <w:hyperlink r:id="rId16" w:history="1">
              <w:r w:rsidRPr="00CA0041">
                <w:rPr>
                  <w:rStyle w:val="Hyperlink"/>
                </w:rPr>
                <w:t>www.nursingavenue.com</w:t>
              </w:r>
            </w:hyperlink>
            <w:r>
              <w:t xml:space="preserve">  </w:t>
            </w:r>
          </w:p>
          <w:p w14:paraId="629D1052" w14:textId="77777777" w:rsidR="00005524" w:rsidRDefault="00005524" w:rsidP="00005524">
            <w:pPr>
              <w:jc w:val="lowKashida"/>
            </w:pPr>
            <w:r>
              <w:t xml:space="preserve">6. </w:t>
            </w:r>
            <w:hyperlink r:id="rId17" w:history="1">
              <w:r w:rsidRPr="00CA0041">
                <w:rPr>
                  <w:rStyle w:val="Hyperlink"/>
                </w:rPr>
                <w:t>www.nursingcareplan.com</w:t>
              </w:r>
            </w:hyperlink>
            <w:r>
              <w:t xml:space="preserve">  </w:t>
            </w:r>
          </w:p>
          <w:p w14:paraId="3E8807A2" w14:textId="77777777" w:rsidR="00005524" w:rsidRDefault="00005524" w:rsidP="00005524">
            <w:pPr>
              <w:jc w:val="lowKashida"/>
            </w:pPr>
            <w:r>
              <w:t xml:space="preserve">7. </w:t>
            </w:r>
            <w:hyperlink r:id="rId18" w:history="1">
              <w:r w:rsidRPr="00CA0041">
                <w:rPr>
                  <w:rStyle w:val="Hyperlink"/>
                </w:rPr>
                <w:t>www.allnurses.com</w:t>
              </w:r>
            </w:hyperlink>
            <w:r>
              <w:t xml:space="preserve">  </w:t>
            </w:r>
          </w:p>
          <w:p w14:paraId="0399B6A2" w14:textId="77777777" w:rsidR="00005524" w:rsidRDefault="00005524" w:rsidP="00005524">
            <w:pPr>
              <w:jc w:val="lowKashida"/>
            </w:pPr>
            <w:r>
              <w:t xml:space="preserve">8. </w:t>
            </w:r>
            <w:hyperlink r:id="rId19" w:history="1">
              <w:r w:rsidRPr="00CA0041">
                <w:rPr>
                  <w:rStyle w:val="Hyperlink"/>
                </w:rPr>
                <w:t>www.nurse.com</w:t>
              </w:r>
            </w:hyperlink>
            <w:r>
              <w:t xml:space="preserve">  </w:t>
            </w:r>
          </w:p>
          <w:p w14:paraId="3B002417" w14:textId="77777777" w:rsidR="00005524" w:rsidRDefault="00005524" w:rsidP="00005524">
            <w:pPr>
              <w:jc w:val="lowKashida"/>
            </w:pPr>
            <w:r>
              <w:t xml:space="preserve">9. </w:t>
            </w:r>
            <w:hyperlink r:id="rId20" w:history="1">
              <w:r w:rsidRPr="00CA0041">
                <w:rPr>
                  <w:rStyle w:val="Hyperlink"/>
                </w:rPr>
                <w:t>www.nursingnews.com</w:t>
              </w:r>
            </w:hyperlink>
            <w:r>
              <w:t xml:space="preserve">  </w:t>
            </w:r>
          </w:p>
          <w:p w14:paraId="0F756BE3" w14:textId="77777777" w:rsidR="00005524" w:rsidRDefault="00005524" w:rsidP="00005524">
            <w:pPr>
              <w:jc w:val="lowKashida"/>
            </w:pPr>
            <w:r>
              <w:t xml:space="preserve">10. </w:t>
            </w:r>
            <w:hyperlink r:id="rId21" w:history="1">
              <w:r w:rsidRPr="00CA0041">
                <w:rPr>
                  <w:rStyle w:val="Hyperlink"/>
                </w:rPr>
                <w:t>www.lippincott'snursing.com</w:t>
              </w:r>
            </w:hyperlink>
            <w:r>
              <w:t xml:space="preserve">  </w:t>
            </w:r>
          </w:p>
          <w:p w14:paraId="26B89BAA" w14:textId="77777777" w:rsidR="00005524" w:rsidRDefault="00005524" w:rsidP="00005524">
            <w:pPr>
              <w:jc w:val="lowKashida"/>
            </w:pPr>
            <w:r>
              <w:t xml:space="preserve">11. </w:t>
            </w:r>
            <w:hyperlink r:id="rId22" w:history="1">
              <w:r w:rsidRPr="00CA0041">
                <w:rPr>
                  <w:rStyle w:val="Hyperlink"/>
                </w:rPr>
                <w:t>www.nurseweek.com</w:t>
              </w:r>
            </w:hyperlink>
            <w:r>
              <w:t xml:space="preserve">  </w:t>
            </w:r>
          </w:p>
          <w:p w14:paraId="13388514" w14:textId="77777777" w:rsidR="00005524" w:rsidRDefault="00005524" w:rsidP="00005524">
            <w:pPr>
              <w:jc w:val="lowKashida"/>
            </w:pPr>
            <w:r>
              <w:t>12.</w:t>
            </w:r>
            <w:hyperlink r:id="rId23" w:history="1">
              <w:r w:rsidRPr="00CA0041">
                <w:rPr>
                  <w:rStyle w:val="Hyperlink"/>
                </w:rPr>
                <w:t>www.pearsoned.co.uk/eLearning</w:t>
              </w:r>
            </w:hyperlink>
            <w:r>
              <w:t xml:space="preserve">   </w:t>
            </w:r>
          </w:p>
          <w:p w14:paraId="7A560C34" w14:textId="77777777" w:rsidR="00005524" w:rsidRDefault="00005524" w:rsidP="00005524">
            <w:pPr>
              <w:jc w:val="lowKashida"/>
            </w:pPr>
            <w:r>
              <w:t xml:space="preserve">13. </w:t>
            </w:r>
            <w:hyperlink r:id="rId24" w:history="1">
              <w:r w:rsidRPr="00CA0041">
                <w:rPr>
                  <w:rStyle w:val="Hyperlink"/>
                </w:rPr>
                <w:t>www.pearsonlongman.com/cws</w:t>
              </w:r>
            </w:hyperlink>
            <w:r>
              <w:t xml:space="preserve">  </w:t>
            </w:r>
          </w:p>
          <w:p w14:paraId="5DE35573" w14:textId="77777777" w:rsidR="000F3AF9" w:rsidRDefault="00005524" w:rsidP="00005524">
            <w:pPr>
              <w:jc w:val="lowKashida"/>
            </w:pPr>
            <w:r>
              <w:t xml:space="preserve">14. </w:t>
            </w:r>
            <w:r w:rsidR="000F3AF9">
              <w:fldChar w:fldCharType="begin"/>
            </w:r>
            <w:r w:rsidR="000F3AF9">
              <w:instrText xml:space="preserve"> HYPERLINK "http://</w:instrText>
            </w:r>
            <w:r w:rsidR="000F3AF9" w:rsidRPr="000F3AF9">
              <w:instrText>www.booksites.net/connbegg</w:instrText>
            </w:r>
            <w:r w:rsidR="000F3AF9">
              <w:instrText xml:space="preserve"> </w:instrText>
            </w:r>
          </w:p>
          <w:p w14:paraId="7552115D" w14:textId="77777777" w:rsidR="000F3AF9" w:rsidRPr="00902819" w:rsidRDefault="000F3AF9" w:rsidP="00005524">
            <w:pPr>
              <w:jc w:val="lowKashida"/>
              <w:rPr>
                <w:rStyle w:val="Hyperlink"/>
              </w:rPr>
            </w:pPr>
            <w:r>
              <w:instrText xml:space="preserve">15" </w:instrText>
            </w:r>
            <w:r>
              <w:fldChar w:fldCharType="separate"/>
            </w:r>
            <w:r w:rsidRPr="00902819">
              <w:rPr>
                <w:rStyle w:val="Hyperlink"/>
              </w:rPr>
              <w:t xml:space="preserve">www.booksites.net/connbegg </w:t>
            </w:r>
          </w:p>
          <w:p w14:paraId="54557FF8" w14:textId="77777777" w:rsidR="000F3AF9" w:rsidRPr="004D5979" w:rsidRDefault="000F3AF9" w:rsidP="000F3AF9">
            <w:r w:rsidRPr="00902819">
              <w:rPr>
                <w:rStyle w:val="Hyperlink"/>
              </w:rPr>
              <w:t>15</w:t>
            </w:r>
            <w:r>
              <w:fldChar w:fldCharType="end"/>
            </w:r>
            <w:r>
              <w:t xml:space="preserve">. </w:t>
            </w:r>
            <w:r w:rsidRPr="004D5979">
              <w:t>Virtual and Physical Health Assessments and Treatment Plans</w:t>
            </w:r>
          </w:p>
          <w:p w14:paraId="4DE6D71E" w14:textId="454D13B7" w:rsidR="000F3AF9" w:rsidRPr="000F3AF9" w:rsidRDefault="000F3AF9" w:rsidP="000F3AF9">
            <w:r w:rsidRPr="004D5979">
              <w:t>2019.10.31525/ct1-nct03947905</w:t>
            </w:r>
          </w:p>
        </w:tc>
      </w:tr>
      <w:tr w:rsidR="00005524" w:rsidRPr="005D2DDD" w14:paraId="03B41965" w14:textId="77777777" w:rsidTr="00382343">
        <w:trPr>
          <w:trHeight w:val="736"/>
        </w:trPr>
        <w:tc>
          <w:tcPr>
            <w:tcW w:w="2603" w:type="dxa"/>
            <w:shd w:val="clear" w:color="auto" w:fill="DBE5F1" w:themeFill="accent1" w:themeFillTint="33"/>
            <w:vAlign w:val="center"/>
          </w:tcPr>
          <w:p w14:paraId="06544ABF" w14:textId="77777777" w:rsidR="00005524" w:rsidRPr="00FE6640" w:rsidRDefault="00005524" w:rsidP="00005524">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6AC431B7" w14:textId="77777777" w:rsidR="00005524" w:rsidRPr="00E115D6" w:rsidRDefault="00005524" w:rsidP="00005524">
            <w:pPr>
              <w:jc w:val="lowKashida"/>
              <w:rPr>
                <w:rFonts w:asciiTheme="majorBidi" w:hAnsiTheme="majorBidi" w:cstheme="majorBidi"/>
              </w:rPr>
            </w:pPr>
          </w:p>
        </w:tc>
      </w:tr>
    </w:tbl>
    <w:p w14:paraId="2F3ED7FD" w14:textId="77777777" w:rsidR="001B5102" w:rsidRDefault="001B5102" w:rsidP="008B5913">
      <w:pPr>
        <w:pStyle w:val="Heading2"/>
        <w:jc w:val="left"/>
        <w:rPr>
          <w:rFonts w:asciiTheme="majorBidi" w:hAnsiTheme="majorBidi" w:cstheme="majorBidi"/>
          <w:sz w:val="26"/>
          <w:szCs w:val="26"/>
        </w:rPr>
      </w:pPr>
    </w:p>
    <w:p w14:paraId="18F0C367" w14:textId="77777777" w:rsidR="00014DE6" w:rsidRDefault="00B85E99" w:rsidP="008B5913">
      <w:pPr>
        <w:pStyle w:val="Heading2"/>
        <w:jc w:val="left"/>
        <w:rPr>
          <w:rFonts w:asciiTheme="majorBidi" w:hAnsiTheme="majorBidi" w:cstheme="majorBidi"/>
          <w:sz w:val="26"/>
          <w:szCs w:val="26"/>
        </w:rPr>
      </w:pPr>
      <w:bookmarkStart w:id="16" w:name="_Toc61858472"/>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6"/>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65593B5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67850CA0" w14:textId="77777777"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76423787" w14:textId="77777777"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005524" w:rsidRPr="005D2DDD" w14:paraId="5862766D" w14:textId="77777777" w:rsidTr="00F24884">
        <w:trPr>
          <w:trHeight w:val="506"/>
        </w:trPr>
        <w:tc>
          <w:tcPr>
            <w:tcW w:w="3840" w:type="dxa"/>
            <w:tcBorders>
              <w:top w:val="single" w:sz="8" w:space="0" w:color="auto"/>
              <w:bottom w:val="dashSmallGap" w:sz="4" w:space="0" w:color="auto"/>
            </w:tcBorders>
            <w:vAlign w:val="center"/>
          </w:tcPr>
          <w:p w14:paraId="2B4657D7" w14:textId="77777777" w:rsidR="00005524" w:rsidRDefault="00005524" w:rsidP="00005524">
            <w:pPr>
              <w:jc w:val="center"/>
              <w:rPr>
                <w:b/>
                <w:bCs/>
              </w:rPr>
            </w:pPr>
            <w:r w:rsidRPr="000F1A12">
              <w:rPr>
                <w:b/>
                <w:bCs/>
              </w:rPr>
              <w:t>Accommodation</w:t>
            </w:r>
          </w:p>
          <w:p w14:paraId="44A4A7C6" w14:textId="77777777" w:rsidR="00005524" w:rsidRPr="005D2DDD" w:rsidRDefault="00005524" w:rsidP="00005524">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2C62D748" w14:textId="77777777" w:rsidR="00005524" w:rsidRPr="00E85120" w:rsidRDefault="00005524" w:rsidP="00BB7F41">
            <w:pPr>
              <w:pStyle w:val="ListParagraph"/>
              <w:numPr>
                <w:ilvl w:val="0"/>
                <w:numId w:val="11"/>
              </w:numPr>
              <w:jc w:val="lowKashida"/>
              <w:rPr>
                <w:rFonts w:asciiTheme="majorBidi" w:hAnsiTheme="majorBidi" w:cstheme="majorBidi"/>
              </w:rPr>
            </w:pPr>
            <w:r>
              <w:t xml:space="preserve">Well ventilated and well lighted wide enough lab for at least 30 students </w:t>
            </w:r>
          </w:p>
          <w:p w14:paraId="66E9BAA6" w14:textId="77777777" w:rsidR="00005524" w:rsidRPr="00E85120" w:rsidRDefault="00005524" w:rsidP="00BB7F41">
            <w:pPr>
              <w:pStyle w:val="ListParagraph"/>
              <w:numPr>
                <w:ilvl w:val="0"/>
                <w:numId w:val="11"/>
              </w:numPr>
              <w:jc w:val="lowKashida"/>
              <w:rPr>
                <w:rFonts w:asciiTheme="majorBidi" w:hAnsiTheme="majorBidi" w:cstheme="majorBidi"/>
              </w:rPr>
            </w:pPr>
            <w:r>
              <w:t xml:space="preserve"> Models for clinical applications (manual and electronics) </w:t>
            </w:r>
          </w:p>
          <w:p w14:paraId="4E1C4E20" w14:textId="77777777" w:rsidR="00887E98" w:rsidRPr="00887E98" w:rsidRDefault="00005524" w:rsidP="00887E98">
            <w:pPr>
              <w:pStyle w:val="ListParagraph"/>
              <w:numPr>
                <w:ilvl w:val="0"/>
                <w:numId w:val="11"/>
              </w:numPr>
              <w:jc w:val="lowKashida"/>
              <w:rPr>
                <w:rFonts w:asciiTheme="majorBidi" w:hAnsiTheme="majorBidi" w:cstheme="majorBidi"/>
              </w:rPr>
            </w:pPr>
            <w:r>
              <w:t xml:space="preserve"> Different types of hospital beds </w:t>
            </w:r>
          </w:p>
          <w:p w14:paraId="7BC53A82" w14:textId="2F00D5F1" w:rsidR="00005524" w:rsidRPr="00296746" w:rsidRDefault="00005524" w:rsidP="00887E98">
            <w:pPr>
              <w:pStyle w:val="ListParagraph"/>
              <w:numPr>
                <w:ilvl w:val="0"/>
                <w:numId w:val="11"/>
              </w:numPr>
              <w:jc w:val="lowKashida"/>
              <w:rPr>
                <w:rFonts w:asciiTheme="majorBidi" w:hAnsiTheme="majorBidi" w:cstheme="majorBidi"/>
              </w:rPr>
            </w:pPr>
            <w:r>
              <w:t xml:space="preserve"> Electronic and manual manikins for application of different nursing skills</w:t>
            </w:r>
          </w:p>
        </w:tc>
      </w:tr>
      <w:tr w:rsidR="00005524" w:rsidRPr="005D2DDD" w14:paraId="318EC139" w14:textId="77777777" w:rsidTr="00F24884">
        <w:trPr>
          <w:trHeight w:val="506"/>
        </w:trPr>
        <w:tc>
          <w:tcPr>
            <w:tcW w:w="3840" w:type="dxa"/>
            <w:tcBorders>
              <w:top w:val="dashSmallGap" w:sz="4" w:space="0" w:color="auto"/>
              <w:bottom w:val="dashSmallGap" w:sz="4" w:space="0" w:color="auto"/>
            </w:tcBorders>
            <w:vAlign w:val="center"/>
          </w:tcPr>
          <w:p w14:paraId="54660E56" w14:textId="77777777" w:rsidR="00005524" w:rsidRPr="002E3EE3" w:rsidRDefault="00005524" w:rsidP="00005524">
            <w:pPr>
              <w:jc w:val="center"/>
              <w:rPr>
                <w:b/>
                <w:bCs/>
              </w:rPr>
            </w:pPr>
            <w:r w:rsidRPr="002E3EE3">
              <w:rPr>
                <w:b/>
                <w:bCs/>
              </w:rPr>
              <w:t xml:space="preserve">Technology </w:t>
            </w:r>
            <w:r>
              <w:rPr>
                <w:b/>
                <w:bCs/>
              </w:rPr>
              <w:t>R</w:t>
            </w:r>
            <w:r w:rsidRPr="002E3EE3">
              <w:rPr>
                <w:b/>
                <w:bCs/>
              </w:rPr>
              <w:t>esources</w:t>
            </w:r>
          </w:p>
          <w:p w14:paraId="6A40D1CE" w14:textId="77777777" w:rsidR="00005524" w:rsidRPr="005D2DDD" w:rsidRDefault="00005524" w:rsidP="00005524">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16D802D3" w14:textId="77777777" w:rsidR="00005524" w:rsidRDefault="00005524" w:rsidP="00BB7F41">
            <w:pPr>
              <w:pStyle w:val="ListParagraph"/>
              <w:numPr>
                <w:ilvl w:val="0"/>
                <w:numId w:val="11"/>
              </w:numPr>
              <w:jc w:val="lowKashida"/>
            </w:pPr>
            <w:r>
              <w:t xml:space="preserve">Personal computer </w:t>
            </w:r>
          </w:p>
          <w:p w14:paraId="77F10A7A" w14:textId="77777777" w:rsidR="00005524" w:rsidRDefault="00005524" w:rsidP="00BB7F41">
            <w:pPr>
              <w:pStyle w:val="ListParagraph"/>
              <w:numPr>
                <w:ilvl w:val="0"/>
                <w:numId w:val="11"/>
              </w:numPr>
              <w:jc w:val="lowKashida"/>
            </w:pPr>
            <w:r>
              <w:t xml:space="preserve"> Data show projector </w:t>
            </w:r>
          </w:p>
          <w:p w14:paraId="752BE281" w14:textId="77777777" w:rsidR="00005524" w:rsidRDefault="00005524" w:rsidP="00BB7F41">
            <w:pPr>
              <w:pStyle w:val="ListParagraph"/>
              <w:numPr>
                <w:ilvl w:val="0"/>
                <w:numId w:val="11"/>
              </w:numPr>
              <w:jc w:val="lowKashida"/>
            </w:pPr>
            <w:r>
              <w:t xml:space="preserve"> Monitor for video learning </w:t>
            </w:r>
          </w:p>
          <w:p w14:paraId="2F9D5631" w14:textId="77777777" w:rsidR="00005524" w:rsidRDefault="00005524" w:rsidP="00BB7F41">
            <w:pPr>
              <w:pStyle w:val="ListParagraph"/>
              <w:numPr>
                <w:ilvl w:val="0"/>
                <w:numId w:val="11"/>
              </w:numPr>
              <w:jc w:val="lowKashida"/>
            </w:pPr>
            <w:r>
              <w:t xml:space="preserve"> Videos</w:t>
            </w:r>
          </w:p>
          <w:p w14:paraId="53042759" w14:textId="77777777" w:rsidR="00887E98" w:rsidRPr="00887E98" w:rsidRDefault="00005524" w:rsidP="00887E98">
            <w:pPr>
              <w:pStyle w:val="ListParagraph"/>
              <w:numPr>
                <w:ilvl w:val="0"/>
                <w:numId w:val="11"/>
              </w:numPr>
              <w:jc w:val="lowKashida"/>
              <w:rPr>
                <w:rFonts w:asciiTheme="majorBidi" w:hAnsiTheme="majorBidi" w:cstheme="majorBidi"/>
              </w:rPr>
            </w:pPr>
            <w:r>
              <w:t xml:space="preserve">Internet access </w:t>
            </w:r>
          </w:p>
          <w:p w14:paraId="53BDC080" w14:textId="2E24C0C6" w:rsidR="00005524" w:rsidRPr="00296746" w:rsidRDefault="00005524" w:rsidP="00887E98">
            <w:pPr>
              <w:pStyle w:val="ListParagraph"/>
              <w:numPr>
                <w:ilvl w:val="0"/>
                <w:numId w:val="11"/>
              </w:numPr>
              <w:jc w:val="lowKashida"/>
              <w:rPr>
                <w:rFonts w:asciiTheme="majorBidi" w:hAnsiTheme="majorBidi" w:cstheme="majorBidi"/>
              </w:rPr>
            </w:pPr>
            <w:r>
              <w:t>Smart Board</w:t>
            </w:r>
          </w:p>
        </w:tc>
      </w:tr>
      <w:tr w:rsidR="00005524" w:rsidRPr="005D2DDD" w14:paraId="7130F2AB" w14:textId="77777777" w:rsidTr="00F24884">
        <w:trPr>
          <w:trHeight w:val="506"/>
        </w:trPr>
        <w:tc>
          <w:tcPr>
            <w:tcW w:w="3840" w:type="dxa"/>
            <w:tcBorders>
              <w:top w:val="dashSmallGap" w:sz="4" w:space="0" w:color="auto"/>
              <w:bottom w:val="single" w:sz="12" w:space="0" w:color="auto"/>
            </w:tcBorders>
            <w:vAlign w:val="center"/>
          </w:tcPr>
          <w:p w14:paraId="4C976F90" w14:textId="77777777" w:rsidR="00005524" w:rsidRPr="002E3EE3" w:rsidRDefault="00005524" w:rsidP="00005524">
            <w:pPr>
              <w:jc w:val="center"/>
              <w:rPr>
                <w:b/>
                <w:bCs/>
              </w:rPr>
            </w:pPr>
            <w:r w:rsidRPr="002E3EE3">
              <w:rPr>
                <w:b/>
                <w:bCs/>
              </w:rPr>
              <w:t xml:space="preserve">Other </w:t>
            </w:r>
            <w:r>
              <w:rPr>
                <w:b/>
                <w:bCs/>
              </w:rPr>
              <w:t>R</w:t>
            </w:r>
            <w:r w:rsidRPr="002E3EE3">
              <w:rPr>
                <w:b/>
                <w:bCs/>
              </w:rPr>
              <w:t xml:space="preserve">esources </w:t>
            </w:r>
          </w:p>
          <w:p w14:paraId="689FC891" w14:textId="77777777" w:rsidR="00005524" w:rsidRPr="00C36A18" w:rsidRDefault="00005524" w:rsidP="00005524">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41571581" w14:textId="77777777" w:rsidR="00005524" w:rsidRPr="00052E76" w:rsidRDefault="00005524" w:rsidP="00BB7F41">
            <w:pPr>
              <w:pStyle w:val="ListParagraph"/>
              <w:numPr>
                <w:ilvl w:val="0"/>
                <w:numId w:val="11"/>
              </w:numPr>
              <w:jc w:val="lowKashida"/>
              <w:rPr>
                <w:rFonts w:asciiTheme="majorBidi" w:hAnsiTheme="majorBidi" w:cstheme="majorBidi"/>
              </w:rPr>
            </w:pPr>
            <w:r>
              <w:t xml:space="preserve">Nursing laboratories prepared by special electronic equipment’s </w:t>
            </w:r>
          </w:p>
          <w:p w14:paraId="54DE5A09" w14:textId="44E0D446" w:rsidR="00005524" w:rsidRPr="00296746" w:rsidRDefault="00005524" w:rsidP="00005524">
            <w:pPr>
              <w:bidi/>
              <w:rPr>
                <w:rFonts w:asciiTheme="majorBidi" w:hAnsiTheme="majorBidi" w:cstheme="majorBidi"/>
              </w:rPr>
            </w:pPr>
            <w:r>
              <w:t xml:space="preserve"> Textbook of Medical- Surgical nursing / latest edition</w:t>
            </w:r>
          </w:p>
        </w:tc>
      </w:tr>
    </w:tbl>
    <w:p w14:paraId="7DDA7D6F" w14:textId="77777777" w:rsidR="001B5102" w:rsidRDefault="001B5102" w:rsidP="001B5102"/>
    <w:p w14:paraId="420AFA25" w14:textId="77777777" w:rsidR="00F24884" w:rsidRPr="00C87F43" w:rsidRDefault="00245E1B" w:rsidP="00382343">
      <w:pPr>
        <w:pStyle w:val="Heading1"/>
      </w:pPr>
      <w:bookmarkStart w:id="17" w:name="_Toc523814308"/>
      <w:bookmarkStart w:id="18" w:name="_Toc61858473"/>
      <w:bookmarkStart w:id="19" w:name="_Toc521326964"/>
      <w:r w:rsidRPr="00E973FE">
        <w:t>G</w:t>
      </w:r>
      <w:r w:rsidR="008F7911" w:rsidRPr="00E973FE">
        <w:t xml:space="preserve">. Course </w:t>
      </w:r>
      <w:r w:rsidR="00417BF7">
        <w:t>Q</w:t>
      </w:r>
      <w:r w:rsidR="00FE3381" w:rsidRPr="00E973FE">
        <w:t xml:space="preserve">uality </w:t>
      </w:r>
      <w:bookmarkEnd w:id="17"/>
      <w:r w:rsidR="009D6BCB">
        <w:t>Evaluation</w:t>
      </w:r>
      <w:bookmarkEnd w:id="18"/>
      <w:r w:rsidR="008F7911" w:rsidRPr="00E973FE">
        <w:t xml:space="preserve"> </w:t>
      </w:r>
      <w:bookmarkEnd w:id="19"/>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24C2FA10"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A2B29CB"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24EF2E1C" w14:textId="77777777"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6C8A817" w14:textId="77777777" w:rsidR="00F24884" w:rsidRPr="005D2DDD" w:rsidRDefault="00F24884" w:rsidP="00F24884">
            <w:pPr>
              <w:jc w:val="center"/>
              <w:rPr>
                <w:rFonts w:asciiTheme="majorBidi" w:hAnsiTheme="majorBidi" w:cstheme="majorBidi"/>
                <w:lang w:bidi="ar-EG"/>
              </w:rPr>
            </w:pPr>
            <w:bookmarkStart w:id="20" w:name="_Hlk523738999"/>
            <w:r w:rsidRPr="007C33B7">
              <w:rPr>
                <w:rFonts w:asciiTheme="majorBidi" w:hAnsiTheme="majorBidi" w:cstheme="majorBidi"/>
                <w:b/>
                <w:bCs/>
                <w:lang w:bidi="ar-EG"/>
              </w:rPr>
              <w:t xml:space="preserve">Evaluators </w:t>
            </w:r>
            <w:bookmarkEnd w:id="20"/>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5AE52B82" w14:textId="77777777"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005524" w:rsidRPr="005D2DDD" w14:paraId="4893B519"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66FFF780" w14:textId="03D2FCC9" w:rsidR="00005524" w:rsidRPr="00BC6833" w:rsidRDefault="00005524" w:rsidP="00005524">
            <w:pPr>
              <w:jc w:val="lowKashida"/>
              <w:rPr>
                <w:rFonts w:asciiTheme="majorBidi" w:hAnsiTheme="majorBidi" w:cstheme="majorBidi"/>
              </w:rPr>
            </w:pPr>
            <w:r w:rsidRPr="00865DEA">
              <w:rPr>
                <w:rFonts w:asciiTheme="majorBidi" w:hAnsiTheme="majorBidi" w:cstheme="majorBidi"/>
              </w:rPr>
              <w:t>Effectiveness of Teaching &amp; assessments</w:t>
            </w:r>
          </w:p>
        </w:tc>
        <w:tc>
          <w:tcPr>
            <w:tcW w:w="1707" w:type="pct"/>
            <w:tcBorders>
              <w:top w:val="single" w:sz="8" w:space="0" w:color="auto"/>
              <w:left w:val="single" w:sz="8" w:space="0" w:color="auto"/>
              <w:bottom w:val="dashSmallGap" w:sz="4" w:space="0" w:color="auto"/>
              <w:right w:val="single" w:sz="8" w:space="0" w:color="auto"/>
            </w:tcBorders>
            <w:vAlign w:val="center"/>
          </w:tcPr>
          <w:p w14:paraId="503862D7" w14:textId="77777777" w:rsidR="00005524" w:rsidRDefault="00005524" w:rsidP="00BB7F41">
            <w:pPr>
              <w:pStyle w:val="ListParagraph"/>
              <w:numPr>
                <w:ilvl w:val="0"/>
                <w:numId w:val="12"/>
              </w:numPr>
              <w:jc w:val="lowKashida"/>
              <w:rPr>
                <w:rFonts w:asciiTheme="majorBidi" w:hAnsiTheme="majorBidi" w:cstheme="majorBidi"/>
              </w:rPr>
            </w:pPr>
            <w:r w:rsidRPr="00865DEA">
              <w:rPr>
                <w:rFonts w:asciiTheme="majorBidi" w:hAnsiTheme="majorBidi" w:cstheme="majorBidi"/>
              </w:rPr>
              <w:t>Faculty Member</w:t>
            </w:r>
            <w:r>
              <w:rPr>
                <w:rFonts w:asciiTheme="majorBidi" w:hAnsiTheme="majorBidi" w:cstheme="majorBidi"/>
              </w:rPr>
              <w:t>.</w:t>
            </w:r>
          </w:p>
          <w:p w14:paraId="04C6D27A" w14:textId="1E34B84F" w:rsidR="00005524" w:rsidRPr="00BC6833" w:rsidRDefault="00005524" w:rsidP="00005524">
            <w:pPr>
              <w:jc w:val="lowKashida"/>
              <w:rPr>
                <w:rFonts w:asciiTheme="majorBidi" w:hAnsiTheme="majorBidi" w:cstheme="majorBidi"/>
                <w:rtl/>
              </w:rPr>
            </w:pPr>
            <w:r w:rsidRPr="00865DEA">
              <w:rPr>
                <w:rFonts w:asciiTheme="majorBidi" w:hAnsiTheme="majorBidi" w:cstheme="majorBidi"/>
              </w:rPr>
              <w:t>Peer Reviewers</w:t>
            </w:r>
            <w:r>
              <w:rPr>
                <w:rFonts w:asciiTheme="majorBidi" w:hAnsiTheme="majorBidi" w:cstheme="majorBidi"/>
              </w:rPr>
              <w:t>.</w:t>
            </w:r>
          </w:p>
        </w:tc>
        <w:tc>
          <w:tcPr>
            <w:tcW w:w="1644" w:type="pct"/>
            <w:tcBorders>
              <w:top w:val="single" w:sz="8" w:space="0" w:color="auto"/>
              <w:left w:val="single" w:sz="8" w:space="0" w:color="auto"/>
              <w:bottom w:val="dashSmallGap" w:sz="4" w:space="0" w:color="auto"/>
              <w:right w:val="single" w:sz="12" w:space="0" w:color="auto"/>
            </w:tcBorders>
            <w:vAlign w:val="center"/>
          </w:tcPr>
          <w:p w14:paraId="678F7F3F" w14:textId="77777777" w:rsidR="00005524" w:rsidRPr="00865DEA" w:rsidRDefault="00005524" w:rsidP="00BB7F41">
            <w:pPr>
              <w:pStyle w:val="ListParagraph"/>
              <w:numPr>
                <w:ilvl w:val="0"/>
                <w:numId w:val="12"/>
              </w:numPr>
              <w:jc w:val="lowKashida"/>
              <w:rPr>
                <w:rFonts w:asciiTheme="majorBidi" w:hAnsiTheme="majorBidi" w:cstheme="majorBidi"/>
              </w:rPr>
            </w:pPr>
            <w:r w:rsidRPr="00865DEA">
              <w:rPr>
                <w:rFonts w:asciiTheme="majorBidi" w:hAnsiTheme="majorBidi" w:cstheme="majorBidi"/>
              </w:rPr>
              <w:t>Exam questions corrections</w:t>
            </w:r>
            <w:r>
              <w:rPr>
                <w:rFonts w:asciiTheme="majorBidi" w:hAnsiTheme="majorBidi" w:cstheme="majorBidi"/>
              </w:rPr>
              <w:t>.</w:t>
            </w:r>
          </w:p>
          <w:p w14:paraId="071177D8" w14:textId="77777777" w:rsidR="00005524" w:rsidRPr="00865DEA" w:rsidRDefault="00005524" w:rsidP="00BB7F41">
            <w:pPr>
              <w:pStyle w:val="ListParagraph"/>
              <w:numPr>
                <w:ilvl w:val="0"/>
                <w:numId w:val="12"/>
              </w:numPr>
              <w:jc w:val="lowKashida"/>
              <w:rPr>
                <w:rFonts w:asciiTheme="majorBidi" w:hAnsiTheme="majorBidi" w:cstheme="majorBidi"/>
              </w:rPr>
            </w:pPr>
            <w:r w:rsidRPr="00865DEA">
              <w:rPr>
                <w:rFonts w:asciiTheme="majorBidi" w:hAnsiTheme="majorBidi" w:cstheme="majorBidi"/>
              </w:rPr>
              <w:t>Homework correction</w:t>
            </w:r>
            <w:r>
              <w:rPr>
                <w:rFonts w:asciiTheme="majorBidi" w:hAnsiTheme="majorBidi" w:cstheme="majorBidi"/>
              </w:rPr>
              <w:t>.</w:t>
            </w:r>
          </w:p>
          <w:p w14:paraId="442F58C9" w14:textId="77777777" w:rsidR="00005524" w:rsidRPr="00865DEA" w:rsidRDefault="00005524" w:rsidP="00BB7F41">
            <w:pPr>
              <w:pStyle w:val="ListParagraph"/>
              <w:numPr>
                <w:ilvl w:val="0"/>
                <w:numId w:val="12"/>
              </w:numPr>
              <w:jc w:val="lowKashida"/>
              <w:rPr>
                <w:rFonts w:asciiTheme="majorBidi" w:hAnsiTheme="majorBidi" w:cstheme="majorBidi"/>
              </w:rPr>
            </w:pPr>
            <w:r w:rsidRPr="00865DEA">
              <w:rPr>
                <w:rFonts w:asciiTheme="majorBidi" w:hAnsiTheme="majorBidi" w:cstheme="majorBidi"/>
              </w:rPr>
              <w:t>Course evaluation survey</w:t>
            </w:r>
            <w:r>
              <w:rPr>
                <w:rFonts w:asciiTheme="majorBidi" w:hAnsiTheme="majorBidi" w:cstheme="majorBidi"/>
              </w:rPr>
              <w:t>.</w:t>
            </w:r>
          </w:p>
          <w:p w14:paraId="5A855827" w14:textId="676DDD26" w:rsidR="00005524" w:rsidRPr="00BC6833" w:rsidRDefault="00005524" w:rsidP="00005524">
            <w:pPr>
              <w:jc w:val="lowKashida"/>
              <w:rPr>
                <w:rFonts w:asciiTheme="majorBidi" w:hAnsiTheme="majorBidi" w:cstheme="majorBidi"/>
                <w:rtl/>
              </w:rPr>
            </w:pPr>
            <w:r w:rsidRPr="00865DEA">
              <w:rPr>
                <w:rFonts w:asciiTheme="majorBidi" w:hAnsiTheme="majorBidi" w:cstheme="majorBidi"/>
              </w:rPr>
              <w:t>Analysis of course reports &amp; student's results</w:t>
            </w:r>
            <w:r>
              <w:rPr>
                <w:rFonts w:asciiTheme="majorBidi" w:hAnsiTheme="majorBidi" w:cstheme="majorBidi"/>
              </w:rPr>
              <w:t>.</w:t>
            </w:r>
            <w:r w:rsidRPr="00865DEA">
              <w:rPr>
                <w:rFonts w:asciiTheme="majorBidi" w:hAnsiTheme="majorBidi" w:cstheme="majorBidi"/>
              </w:rPr>
              <w:t xml:space="preserve"> </w:t>
            </w:r>
          </w:p>
        </w:tc>
      </w:tr>
      <w:tr w:rsidR="00005524" w:rsidRPr="005D2DDD" w14:paraId="10856AF2"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5974D42" w14:textId="7CC9FB9A" w:rsidR="00005524" w:rsidRPr="00BC6833" w:rsidRDefault="00005524" w:rsidP="00005524">
            <w:pPr>
              <w:jc w:val="lowKashida"/>
              <w:rPr>
                <w:rFonts w:asciiTheme="majorBidi" w:hAnsiTheme="majorBidi" w:cstheme="majorBidi"/>
              </w:rPr>
            </w:pPr>
            <w:r w:rsidRPr="00865DEA">
              <w:rPr>
                <w:rFonts w:asciiTheme="majorBidi" w:hAnsiTheme="majorBidi" w:cstheme="majorBidi"/>
                <w:lang w:bidi="ar-EG"/>
              </w:rPr>
              <w:lastRenderedPageBreak/>
              <w:t>Extent of achievement of course learning outcomes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6BC64C5D" w14:textId="77777777" w:rsidR="00005524" w:rsidRPr="00865DEA" w:rsidRDefault="00005524" w:rsidP="00BB7F41">
            <w:pPr>
              <w:pStyle w:val="ListParagraph"/>
              <w:numPr>
                <w:ilvl w:val="0"/>
                <w:numId w:val="12"/>
              </w:numPr>
              <w:jc w:val="lowKashida"/>
              <w:rPr>
                <w:rFonts w:asciiTheme="majorBidi" w:hAnsiTheme="majorBidi" w:cstheme="majorBidi"/>
              </w:rPr>
            </w:pPr>
            <w:r w:rsidRPr="00865DEA">
              <w:rPr>
                <w:rFonts w:asciiTheme="majorBidi" w:hAnsiTheme="majorBidi" w:cstheme="majorBidi"/>
              </w:rPr>
              <w:t>Program administrators</w:t>
            </w:r>
            <w:r>
              <w:rPr>
                <w:rFonts w:asciiTheme="majorBidi" w:hAnsiTheme="majorBidi" w:cstheme="majorBidi"/>
              </w:rPr>
              <w:t>.</w:t>
            </w:r>
          </w:p>
          <w:p w14:paraId="787BBA42" w14:textId="316C6AB8" w:rsidR="00005524" w:rsidRPr="00BC6833" w:rsidRDefault="00005524" w:rsidP="00005524">
            <w:pPr>
              <w:jc w:val="lowKashida"/>
              <w:rPr>
                <w:rFonts w:asciiTheme="majorBidi" w:hAnsiTheme="majorBidi" w:cstheme="majorBidi"/>
                <w:rtl/>
              </w:rPr>
            </w:pPr>
            <w:r w:rsidRPr="00865DEA">
              <w:rPr>
                <w:rFonts w:asciiTheme="majorBidi" w:hAnsiTheme="majorBidi" w:cstheme="majorBidi"/>
              </w:rPr>
              <w:t>Quality Assurance experts &amp; Reviewers</w:t>
            </w:r>
            <w:r>
              <w:rPr>
                <w:rFonts w:asciiTheme="majorBidi" w:hAnsiTheme="majorBidi" w:cstheme="majorBidi"/>
              </w:rPr>
              <w: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DA57BA6" w14:textId="2746F414" w:rsidR="00005524" w:rsidRPr="00BC6833" w:rsidRDefault="00005524" w:rsidP="00005524">
            <w:pPr>
              <w:jc w:val="lowKashida"/>
              <w:rPr>
                <w:rFonts w:asciiTheme="majorBidi" w:hAnsiTheme="majorBidi" w:cstheme="majorBidi"/>
                <w:rtl/>
              </w:rPr>
            </w:pPr>
            <w:r w:rsidRPr="00865DEA">
              <w:rPr>
                <w:rFonts w:asciiTheme="majorBidi" w:hAnsiTheme="majorBidi" w:cstheme="majorBidi"/>
              </w:rPr>
              <w:t>Internal reviewing of the course contents, outcomes, reports &amp; student's results.</w:t>
            </w:r>
          </w:p>
        </w:tc>
      </w:tr>
      <w:tr w:rsidR="00005524" w:rsidRPr="005D2DDD" w14:paraId="18C139C3"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9647F02" w14:textId="680E77EF" w:rsidR="00005524" w:rsidRPr="00BC6833" w:rsidRDefault="00005524" w:rsidP="00005524">
            <w:pPr>
              <w:jc w:val="lowKashida"/>
              <w:rPr>
                <w:rFonts w:asciiTheme="majorBidi" w:hAnsiTheme="majorBidi" w:cstheme="majorBidi"/>
              </w:rPr>
            </w:pPr>
            <w:r w:rsidRPr="00865DEA">
              <w:rPr>
                <w:rFonts w:asciiTheme="majorBidi" w:hAnsiTheme="majorBidi" w:cstheme="majorBidi"/>
                <w:lang w:bidi="ar-EG"/>
              </w:rPr>
              <w:t>Quality of learning resources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4F69594D" w14:textId="0E1BEF68" w:rsidR="00005524" w:rsidRPr="00BC6833" w:rsidRDefault="00005524" w:rsidP="00005524">
            <w:pPr>
              <w:jc w:val="lowKashida"/>
              <w:rPr>
                <w:rFonts w:asciiTheme="majorBidi" w:hAnsiTheme="majorBidi" w:cstheme="majorBidi"/>
              </w:rPr>
            </w:pPr>
            <w:r w:rsidRPr="00865DEA">
              <w:rPr>
                <w:rFonts w:asciiTheme="majorBidi" w:hAnsiTheme="majorBidi" w:cstheme="majorBidi"/>
              </w:rPr>
              <w:t>Program administrators</w:t>
            </w:r>
            <w:r>
              <w:rPr>
                <w:rFonts w:asciiTheme="majorBidi" w:hAnsiTheme="majorBidi" w:cstheme="majorBidi"/>
              </w:rPr>
              <w: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793B631" w14:textId="77777777" w:rsidR="00005524" w:rsidRPr="00BC6833" w:rsidRDefault="00005524" w:rsidP="00005524">
            <w:pPr>
              <w:jc w:val="lowKashida"/>
              <w:rPr>
                <w:rFonts w:asciiTheme="majorBidi" w:hAnsiTheme="majorBidi" w:cstheme="majorBidi"/>
                <w:rtl/>
              </w:rPr>
            </w:pPr>
          </w:p>
        </w:tc>
      </w:tr>
      <w:tr w:rsidR="00005524" w:rsidRPr="005D2DDD" w14:paraId="343BA7D8"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7D1BE03" w14:textId="77777777" w:rsidR="00005524" w:rsidRPr="00BC6833" w:rsidRDefault="00005524" w:rsidP="0000552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54736091" w14:textId="77777777" w:rsidR="00005524" w:rsidRPr="00BC6833" w:rsidRDefault="00005524" w:rsidP="0000552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694C6E98" w14:textId="77777777" w:rsidR="00005524" w:rsidRPr="00BC6833" w:rsidRDefault="00005524" w:rsidP="00005524">
            <w:pPr>
              <w:jc w:val="lowKashida"/>
              <w:rPr>
                <w:rFonts w:asciiTheme="majorBidi" w:hAnsiTheme="majorBidi" w:cstheme="majorBidi"/>
                <w:rtl/>
              </w:rPr>
            </w:pPr>
          </w:p>
        </w:tc>
      </w:tr>
      <w:tr w:rsidR="00005524" w:rsidRPr="005D2DDD" w14:paraId="5CE0FD78"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FA2CF26" w14:textId="77777777" w:rsidR="00005524" w:rsidRPr="00BC6833" w:rsidRDefault="00005524" w:rsidP="0000552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53F1E229" w14:textId="77777777" w:rsidR="00005524" w:rsidRPr="00BC6833" w:rsidRDefault="00005524" w:rsidP="0000552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17E1464" w14:textId="77777777" w:rsidR="00005524" w:rsidRPr="00BC6833" w:rsidRDefault="00005524" w:rsidP="00005524">
            <w:pPr>
              <w:jc w:val="lowKashida"/>
              <w:rPr>
                <w:rFonts w:asciiTheme="majorBidi" w:hAnsiTheme="majorBidi" w:cstheme="majorBidi"/>
                <w:rtl/>
              </w:rPr>
            </w:pPr>
          </w:p>
        </w:tc>
      </w:tr>
    </w:tbl>
    <w:p w14:paraId="393212D3" w14:textId="77777777"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1090530" w14:textId="77777777"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6218E8CA" w14:textId="77777777"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70A76BDD" w14:textId="77777777" w:rsidR="002F56F0" w:rsidRDefault="002F56F0" w:rsidP="008B5913">
      <w:pPr>
        <w:rPr>
          <w:rFonts w:asciiTheme="majorBidi" w:hAnsiTheme="majorBidi" w:cstheme="majorBidi"/>
          <w:color w:val="C00000"/>
          <w:sz w:val="28"/>
          <w:szCs w:val="20"/>
          <w:lang w:bidi="ar-EG"/>
        </w:rPr>
      </w:pPr>
      <w:bookmarkStart w:id="21" w:name="_Toc521326972"/>
    </w:p>
    <w:p w14:paraId="61E1FF5C" w14:textId="77777777" w:rsidR="00A1573B" w:rsidRPr="00A1573B" w:rsidRDefault="006E2124" w:rsidP="00382343">
      <w:pPr>
        <w:pStyle w:val="Heading1"/>
      </w:pPr>
      <w:bookmarkStart w:id="22" w:name="_Toc532159378"/>
      <w:bookmarkStart w:id="23" w:name="_Toc61858474"/>
      <w:bookmarkEnd w:id="21"/>
      <w:r>
        <w:t>H</w:t>
      </w:r>
      <w:r w:rsidR="00C27A4F" w:rsidRPr="000F62F5">
        <w:t xml:space="preserve">. </w:t>
      </w:r>
      <w:r w:rsidR="00C27A4F">
        <w:t>Specification A</w:t>
      </w:r>
      <w:r w:rsidR="00C27A4F" w:rsidRPr="005252D5">
        <w:t xml:space="preserve">pproval </w:t>
      </w:r>
      <w:r w:rsidR="00C27A4F">
        <w:t>D</w:t>
      </w:r>
      <w:r w:rsidR="00C27A4F" w:rsidRPr="005252D5">
        <w:t>ata</w:t>
      </w:r>
      <w:bookmarkEnd w:id="22"/>
      <w:bookmarkEnd w:id="23"/>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6A1BAC1C" w14:textId="77777777" w:rsidTr="00C87F43">
        <w:trPr>
          <w:trHeight w:val="340"/>
        </w:trPr>
        <w:tc>
          <w:tcPr>
            <w:tcW w:w="1132" w:type="pct"/>
            <w:vAlign w:val="center"/>
          </w:tcPr>
          <w:p w14:paraId="360E52DA" w14:textId="77777777"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5E8D3449" w14:textId="77777777" w:rsidR="00A1573B" w:rsidRPr="00E115D6" w:rsidRDefault="00A1573B" w:rsidP="00A1573B">
            <w:pPr>
              <w:bidi/>
              <w:jc w:val="lowKashida"/>
              <w:rPr>
                <w:rFonts w:asciiTheme="majorBidi" w:hAnsiTheme="majorBidi" w:cstheme="majorBidi"/>
                <w:rtl/>
                <w:lang w:bidi="ar-EG"/>
              </w:rPr>
            </w:pPr>
          </w:p>
        </w:tc>
      </w:tr>
      <w:tr w:rsidR="00A1573B" w:rsidRPr="005D2DDD" w14:paraId="2BD21D51" w14:textId="77777777" w:rsidTr="00C87F43">
        <w:trPr>
          <w:trHeight w:val="340"/>
        </w:trPr>
        <w:tc>
          <w:tcPr>
            <w:tcW w:w="1132" w:type="pct"/>
            <w:vAlign w:val="center"/>
          </w:tcPr>
          <w:p w14:paraId="42A694F9" w14:textId="77777777"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0BADF664" w14:textId="77777777" w:rsidR="00A1573B" w:rsidRPr="00E115D6" w:rsidRDefault="00A1573B" w:rsidP="00A1573B">
            <w:pPr>
              <w:bidi/>
              <w:jc w:val="lowKashida"/>
              <w:rPr>
                <w:rFonts w:asciiTheme="majorBidi" w:hAnsiTheme="majorBidi" w:cstheme="majorBidi"/>
                <w:rtl/>
              </w:rPr>
            </w:pPr>
          </w:p>
        </w:tc>
      </w:tr>
      <w:tr w:rsidR="00A1573B" w:rsidRPr="005D2DDD" w14:paraId="7F8F4A98" w14:textId="77777777" w:rsidTr="00C87F43">
        <w:trPr>
          <w:trHeight w:val="340"/>
        </w:trPr>
        <w:tc>
          <w:tcPr>
            <w:tcW w:w="1132" w:type="pct"/>
            <w:vAlign w:val="center"/>
          </w:tcPr>
          <w:p w14:paraId="36BB6EBD" w14:textId="77777777"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4F9418FC" w14:textId="77777777" w:rsidR="00A1573B" w:rsidRPr="00E115D6" w:rsidRDefault="00A1573B" w:rsidP="00A1573B">
            <w:pPr>
              <w:bidi/>
              <w:jc w:val="lowKashida"/>
              <w:rPr>
                <w:rFonts w:asciiTheme="majorBidi" w:hAnsiTheme="majorBidi" w:cstheme="majorBidi"/>
                <w:rtl/>
              </w:rPr>
            </w:pPr>
          </w:p>
        </w:tc>
      </w:tr>
    </w:tbl>
    <w:p w14:paraId="372D9B43" w14:textId="77777777" w:rsidR="005E4CF7" w:rsidRDefault="005E4CF7" w:rsidP="00A1573B">
      <w:pPr>
        <w:rPr>
          <w:lang w:bidi="ar-EG"/>
        </w:rPr>
      </w:pPr>
    </w:p>
    <w:sectPr w:rsidR="005E4CF7" w:rsidSect="00932122">
      <w:footerReference w:type="even" r:id="rId25"/>
      <w:footerReference w:type="default" r:id="rId26"/>
      <w:headerReference w:type="first" r:id="rId27"/>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AB957" w14:textId="77777777" w:rsidR="00FA3E9B" w:rsidRDefault="00FA3E9B">
      <w:r>
        <w:separator/>
      </w:r>
    </w:p>
  </w:endnote>
  <w:endnote w:type="continuationSeparator" w:id="0">
    <w:p w14:paraId="6D8FDD46" w14:textId="77777777" w:rsidR="00FA3E9B" w:rsidRDefault="00FA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charset w:val="B2"/>
    <w:family w:val="auto"/>
    <w:pitch w:val="variable"/>
    <w:sig w:usb0="02942001" w:usb1="03D40006" w:usb2="02620000" w:usb3="00000000" w:csb0="0000004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9C75F" w14:textId="77777777" w:rsidR="00FF61FC" w:rsidRDefault="00FF6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0A5248ED" w14:textId="77777777" w:rsidR="00FF61FC" w:rsidRDefault="00FF6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38DD962F" w14:textId="62F36808" w:rsidR="00FF61FC" w:rsidRDefault="00FF61FC" w:rsidP="008C6EC7">
        <w:pPr>
          <w:pStyle w:val="Footer"/>
        </w:pPr>
        <w:r>
          <w:rPr>
            <w:noProof/>
          </w:rPr>
          <w:drawing>
            <wp:anchor distT="0" distB="0" distL="114300" distR="114300" simplePos="0" relativeHeight="251660288" behindDoc="1" locked="0" layoutInCell="1" allowOverlap="1" wp14:anchorId="1FC6BADC" wp14:editId="25FB4BF0">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49CEAA3" wp14:editId="0F7DAA1A">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79120" cy="400050"/>
                          </a:xfrm>
                          <a:prstGeom prst="rect">
                            <a:avLst/>
                          </a:prstGeom>
                          <a:noFill/>
                          <a:ln w="6350">
                            <a:noFill/>
                          </a:ln>
                        </wps:spPr>
                        <wps:txbx>
                          <w:txbxContent>
                            <w:p w14:paraId="2DC8AE8F" w14:textId="77777777" w:rsidR="00FF61FC" w:rsidRPr="00705C7E" w:rsidRDefault="00FF61FC"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95728E">
                                <w:rPr>
                                  <w:rFonts w:ascii="DIN Next LT W23" w:hAnsi="DIN Next LT W23" w:cs="DIN Next LT W23"/>
                                  <w:noProof/>
                                  <w:color w:val="FFFFFF" w:themeColor="background1"/>
                                  <w:sz w:val="28"/>
                                  <w:szCs w:val="28"/>
                                </w:rPr>
                                <w:t>10</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CEAA3"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" filled="f" stroked="f" strokeweight=".5pt">
                  <v:path arrowok="t"/>
                  <v:textbox>
                    <w:txbxContent>
                      <w:p w14:paraId="2DC8AE8F" w14:textId="77777777" w:rsidR="00FF61FC" w:rsidRPr="00705C7E" w:rsidRDefault="00FF61FC"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95728E">
                          <w:rPr>
                            <w:rFonts w:ascii="DIN Next LT W23" w:hAnsi="DIN Next LT W23" w:cs="DIN Next LT W23"/>
                            <w:noProof/>
                            <w:color w:val="FFFFFF" w:themeColor="background1"/>
                            <w:sz w:val="28"/>
                            <w:szCs w:val="28"/>
                          </w:rPr>
                          <w:t>10</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895CB" w14:textId="77777777" w:rsidR="00FA3E9B" w:rsidRDefault="00FA3E9B">
      <w:r>
        <w:separator/>
      </w:r>
    </w:p>
  </w:footnote>
  <w:footnote w:type="continuationSeparator" w:id="0">
    <w:p w14:paraId="4C338DD6" w14:textId="77777777" w:rsidR="00FA3E9B" w:rsidRDefault="00FA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BCE3" w14:textId="77777777" w:rsidR="00FF61FC" w:rsidRPr="00A006BB" w:rsidRDefault="00FF61FC" w:rsidP="00A006BB">
    <w:pPr>
      <w:pStyle w:val="Header"/>
    </w:pPr>
    <w:r>
      <w:rPr>
        <w:noProof/>
      </w:rPr>
      <w:drawing>
        <wp:anchor distT="0" distB="0" distL="114300" distR="114300" simplePos="0" relativeHeight="251655168" behindDoc="1" locked="0" layoutInCell="1" allowOverlap="1" wp14:anchorId="02E24EC1" wp14:editId="3EF3E5EE">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5CC"/>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B0050"/>
    <w:multiLevelType w:val="hybridMultilevel"/>
    <w:tmpl w:val="D5C2FAA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1A0A333C"/>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B1E2A"/>
    <w:multiLevelType w:val="hybridMultilevel"/>
    <w:tmpl w:val="E8A81D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BE431F3"/>
    <w:multiLevelType w:val="hybridMultilevel"/>
    <w:tmpl w:val="E5AED3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DB32B4"/>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D76DE"/>
    <w:multiLevelType w:val="hybridMultilevel"/>
    <w:tmpl w:val="665E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E92799"/>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A35B48"/>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C75FA"/>
    <w:multiLevelType w:val="hybridMultilevel"/>
    <w:tmpl w:val="CE0AC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3C1E75"/>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5D269C"/>
    <w:multiLevelType w:val="hybridMultilevel"/>
    <w:tmpl w:val="D2605E6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48EF2C6D"/>
    <w:multiLevelType w:val="hybridMultilevel"/>
    <w:tmpl w:val="F7A89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F87596"/>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9074E9"/>
    <w:multiLevelType w:val="hybridMultilevel"/>
    <w:tmpl w:val="9ABC83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937894"/>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4B2356"/>
    <w:multiLevelType w:val="hybridMultilevel"/>
    <w:tmpl w:val="8C7AB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1800C9"/>
    <w:multiLevelType w:val="hybridMultilevel"/>
    <w:tmpl w:val="86389C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3E58E4"/>
    <w:multiLevelType w:val="hybridMultilevel"/>
    <w:tmpl w:val="FBCC6E82"/>
    <w:lvl w:ilvl="0" w:tplc="A39055D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164DB"/>
    <w:multiLevelType w:val="hybridMultilevel"/>
    <w:tmpl w:val="568832AC"/>
    <w:lvl w:ilvl="0" w:tplc="0809000F">
      <w:start w:val="1"/>
      <w:numFmt w:val="decimal"/>
      <w:lvlText w:val="%1."/>
      <w:lvlJc w:val="left"/>
      <w:pPr>
        <w:ind w:left="720" w:hanging="360"/>
      </w:pPr>
    </w:lvl>
    <w:lvl w:ilvl="1" w:tplc="60D2DF9A">
      <w:start w:val="1"/>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332FC5"/>
    <w:multiLevelType w:val="hybridMultilevel"/>
    <w:tmpl w:val="B6961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515C0"/>
    <w:multiLevelType w:val="hybridMultilevel"/>
    <w:tmpl w:val="55B8D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5B5600"/>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6D7B57"/>
    <w:multiLevelType w:val="hybridMultilevel"/>
    <w:tmpl w:val="2FC86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9166A5"/>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BA3BB5"/>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D85DFB"/>
    <w:multiLevelType w:val="hybridMultilevel"/>
    <w:tmpl w:val="632ABC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5F873AF"/>
    <w:multiLevelType w:val="hybridMultilevel"/>
    <w:tmpl w:val="55B8D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F10FC4"/>
    <w:multiLevelType w:val="hybridMultilevel"/>
    <w:tmpl w:val="FBCC6E82"/>
    <w:lvl w:ilvl="0" w:tplc="A39055D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9"/>
  </w:num>
  <w:num w:numId="4">
    <w:abstractNumId w:val="19"/>
  </w:num>
  <w:num w:numId="5">
    <w:abstractNumId w:val="23"/>
  </w:num>
  <w:num w:numId="6">
    <w:abstractNumId w:val="14"/>
  </w:num>
  <w:num w:numId="7">
    <w:abstractNumId w:val="3"/>
  </w:num>
  <w:num w:numId="8">
    <w:abstractNumId w:val="1"/>
  </w:num>
  <w:num w:numId="9">
    <w:abstractNumId w:val="28"/>
  </w:num>
  <w:num w:numId="10">
    <w:abstractNumId w:val="18"/>
  </w:num>
  <w:num w:numId="11">
    <w:abstractNumId w:val="17"/>
  </w:num>
  <w:num w:numId="12">
    <w:abstractNumId w:val="11"/>
  </w:num>
  <w:num w:numId="13">
    <w:abstractNumId w:val="12"/>
  </w:num>
  <w:num w:numId="14">
    <w:abstractNumId w:val="16"/>
  </w:num>
  <w:num w:numId="15">
    <w:abstractNumId w:val="10"/>
  </w:num>
  <w:num w:numId="16">
    <w:abstractNumId w:val="15"/>
  </w:num>
  <w:num w:numId="17">
    <w:abstractNumId w:val="25"/>
  </w:num>
  <w:num w:numId="18">
    <w:abstractNumId w:val="8"/>
  </w:num>
  <w:num w:numId="19">
    <w:abstractNumId w:val="24"/>
  </w:num>
  <w:num w:numId="20">
    <w:abstractNumId w:val="13"/>
  </w:num>
  <w:num w:numId="21">
    <w:abstractNumId w:val="2"/>
  </w:num>
  <w:num w:numId="22">
    <w:abstractNumId w:val="21"/>
  </w:num>
  <w:num w:numId="23">
    <w:abstractNumId w:val="5"/>
  </w:num>
  <w:num w:numId="24">
    <w:abstractNumId w:val="4"/>
  </w:num>
  <w:num w:numId="25">
    <w:abstractNumId w:val="22"/>
  </w:num>
  <w:num w:numId="26">
    <w:abstractNumId w:val="7"/>
  </w:num>
  <w:num w:numId="27">
    <w:abstractNumId w:val="26"/>
  </w:num>
  <w:num w:numId="28">
    <w:abstractNumId w:val="27"/>
  </w:num>
  <w:num w:numId="2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4096" w:nlCheck="1" w:checkStyle="0"/>
  <w:activeWritingStyle w:appName="MSWord" w:lang="en-PH" w:vendorID="64" w:dllVersion="4096" w:nlCheck="1" w:checkStyle="0"/>
  <w:activeWritingStyle w:appName="MSWord" w:lang="en-GB" w:vendorID="64" w:dllVersion="4096"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0MzEzNTYxsjQwNzdS0lEKTi0uzszPAykwrgUAk9e1iywAAAA="/>
  </w:docVars>
  <w:rsids>
    <w:rsidRoot w:val="00FC79D1"/>
    <w:rsid w:val="00001466"/>
    <w:rsid w:val="00002EEC"/>
    <w:rsid w:val="00003D2E"/>
    <w:rsid w:val="00003FC4"/>
    <w:rsid w:val="0000552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47DE9"/>
    <w:rsid w:val="000507C8"/>
    <w:rsid w:val="00050FFD"/>
    <w:rsid w:val="0005114A"/>
    <w:rsid w:val="00054F9F"/>
    <w:rsid w:val="00055960"/>
    <w:rsid w:val="000574C7"/>
    <w:rsid w:val="0005753C"/>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60D"/>
    <w:rsid w:val="000C6EBE"/>
    <w:rsid w:val="000C7B49"/>
    <w:rsid w:val="000C7DC1"/>
    <w:rsid w:val="000D0285"/>
    <w:rsid w:val="000D39C4"/>
    <w:rsid w:val="000D5BE4"/>
    <w:rsid w:val="000D65F2"/>
    <w:rsid w:val="000E080B"/>
    <w:rsid w:val="000E16CB"/>
    <w:rsid w:val="000E17CA"/>
    <w:rsid w:val="000E24A6"/>
    <w:rsid w:val="000E2695"/>
    <w:rsid w:val="000E28AE"/>
    <w:rsid w:val="000E29DC"/>
    <w:rsid w:val="000E30E7"/>
    <w:rsid w:val="000E6FAB"/>
    <w:rsid w:val="000E7016"/>
    <w:rsid w:val="000F1A12"/>
    <w:rsid w:val="000F2B1A"/>
    <w:rsid w:val="000F329E"/>
    <w:rsid w:val="000F3763"/>
    <w:rsid w:val="000F3AF9"/>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023"/>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C755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3562"/>
    <w:rsid w:val="001F52BA"/>
    <w:rsid w:val="001F66EB"/>
    <w:rsid w:val="001F7606"/>
    <w:rsid w:val="00200319"/>
    <w:rsid w:val="00200C70"/>
    <w:rsid w:val="00201982"/>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59D"/>
    <w:rsid w:val="002F2E8C"/>
    <w:rsid w:val="002F546D"/>
    <w:rsid w:val="002F56F0"/>
    <w:rsid w:val="00301356"/>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5ABD"/>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A7A37"/>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5D5A"/>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2E93"/>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54F"/>
    <w:rsid w:val="00784CAA"/>
    <w:rsid w:val="00785A63"/>
    <w:rsid w:val="00785D98"/>
    <w:rsid w:val="00790FB1"/>
    <w:rsid w:val="00791AFC"/>
    <w:rsid w:val="007927D3"/>
    <w:rsid w:val="007929AF"/>
    <w:rsid w:val="0079459E"/>
    <w:rsid w:val="00794B90"/>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5F0E"/>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16B1"/>
    <w:rsid w:val="008728F3"/>
    <w:rsid w:val="00873FE1"/>
    <w:rsid w:val="008746CB"/>
    <w:rsid w:val="00875348"/>
    <w:rsid w:val="008766D2"/>
    <w:rsid w:val="00876849"/>
    <w:rsid w:val="00877237"/>
    <w:rsid w:val="00877880"/>
    <w:rsid w:val="008804CA"/>
    <w:rsid w:val="00884306"/>
    <w:rsid w:val="00886520"/>
    <w:rsid w:val="00887E98"/>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3A71"/>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28E"/>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3601"/>
    <w:rsid w:val="00B141F4"/>
    <w:rsid w:val="00B163C3"/>
    <w:rsid w:val="00B170C9"/>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B7F41"/>
    <w:rsid w:val="00BC0BD3"/>
    <w:rsid w:val="00BC0F44"/>
    <w:rsid w:val="00BC3C20"/>
    <w:rsid w:val="00BD2157"/>
    <w:rsid w:val="00BD2CF4"/>
    <w:rsid w:val="00BD2F59"/>
    <w:rsid w:val="00BD308C"/>
    <w:rsid w:val="00BD3991"/>
    <w:rsid w:val="00BD3CE8"/>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C0E"/>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307F"/>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AC2"/>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97BB1"/>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23F0"/>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657"/>
    <w:rsid w:val="00F77F9D"/>
    <w:rsid w:val="00F8349E"/>
    <w:rsid w:val="00F84597"/>
    <w:rsid w:val="00F92341"/>
    <w:rsid w:val="00F93EF0"/>
    <w:rsid w:val="00F93FFE"/>
    <w:rsid w:val="00F96D4C"/>
    <w:rsid w:val="00FA0CA9"/>
    <w:rsid w:val="00FA3B77"/>
    <w:rsid w:val="00FA3E9B"/>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1FC"/>
    <w:rsid w:val="00FF6693"/>
    <w:rsid w:val="00FF7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AC4AC"/>
  <w15:docId w15:val="{CC7E2DE6-0240-4B99-8D25-B3BA7AD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style">
    <w:name w:val="style"/>
    <w:basedOn w:val="Normal"/>
    <w:rsid w:val="00E97BB1"/>
    <w:pPr>
      <w:spacing w:before="100" w:beforeAutospacing="1" w:after="100" w:afterAutospacing="1"/>
    </w:pPr>
  </w:style>
  <w:style w:type="character" w:customStyle="1" w:styleId="UnresolvedMention">
    <w:name w:val="Unresolved Mention"/>
    <w:basedOn w:val="DefaultParagraphFont"/>
    <w:uiPriority w:val="99"/>
    <w:semiHidden/>
    <w:unhideWhenUsed/>
    <w:rsid w:val="000F3AF9"/>
    <w:rPr>
      <w:color w:val="605E5C"/>
      <w:shd w:val="clear" w:color="auto" w:fill="E1DFDD"/>
    </w:rPr>
  </w:style>
  <w:style w:type="paragraph" w:styleId="NormalWeb">
    <w:name w:val="Normal (Web)"/>
    <w:basedOn w:val="Normal"/>
    <w:uiPriority w:val="99"/>
    <w:semiHidden/>
    <w:unhideWhenUsed/>
    <w:rsid w:val="00047DE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6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rsesforNursing.com" TargetMode="External"/><Relationship Id="rId18" Type="http://schemas.openxmlformats.org/officeDocument/2006/relationships/hyperlink" Target="http://www.allnurse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ippincott'snursing.com" TargetMode="External"/><Relationship Id="rId7" Type="http://schemas.openxmlformats.org/officeDocument/2006/relationships/settings" Target="settings.xml"/><Relationship Id="rId12" Type="http://schemas.openxmlformats.org/officeDocument/2006/relationships/hyperlink" Target="http://www.eHowhealth.com" TargetMode="External"/><Relationship Id="rId17" Type="http://schemas.openxmlformats.org/officeDocument/2006/relationships/hyperlink" Target="http://www.nursingcareplan.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ursingavenue.com" TargetMode="External"/><Relationship Id="rId20" Type="http://schemas.openxmlformats.org/officeDocument/2006/relationships/hyperlink" Target="http://www.nursingnew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rehab.2016.07.383" TargetMode="External"/><Relationship Id="rId24" Type="http://schemas.openxmlformats.org/officeDocument/2006/relationships/hyperlink" Target="http://www.pearsonlongman.com/cws" TargetMode="External"/><Relationship Id="rId5" Type="http://schemas.openxmlformats.org/officeDocument/2006/relationships/numbering" Target="numbering.xml"/><Relationship Id="rId15" Type="http://schemas.openxmlformats.org/officeDocument/2006/relationships/hyperlink" Target="http://www.nursingcrib.com" TargetMode="External"/><Relationship Id="rId23" Type="http://schemas.openxmlformats.org/officeDocument/2006/relationships/hyperlink" Target="http://www.pearsoned.co.uk/eLearn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ur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cticalnursing.com" TargetMode="External"/><Relationship Id="rId22" Type="http://schemas.openxmlformats.org/officeDocument/2006/relationships/hyperlink" Target="http://www.nurseweek.com" TargetMode="External"/><Relationship Id="rId27"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AFC630-8965-4F17-B870-573C83C2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2241</Words>
  <Characters>12778</Characters>
  <Application>Microsoft Office Word</Application>
  <DocSecurity>0</DocSecurity>
  <Lines>106</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14990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Health</cp:lastModifiedBy>
  <cp:revision>2</cp:revision>
  <cp:lastPrinted>2020-09-04T19:38:00Z</cp:lastPrinted>
  <dcterms:created xsi:type="dcterms:W3CDTF">2021-01-18T09:54:00Z</dcterms:created>
  <dcterms:modified xsi:type="dcterms:W3CDTF">2021-01-18T09:54:00Z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