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2" w:rsidRPr="00134F27" w:rsidRDefault="00B76022" w:rsidP="00A51F13">
      <w:pPr>
        <w:bidi/>
        <w:rPr>
          <w:rFonts w:cstheme="minorHAnsi"/>
          <w:sz w:val="8"/>
          <w:szCs w:val="8"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C33084" w:rsidRPr="00134F27" w:rsidTr="00D0210B">
        <w:trPr>
          <w:jc w:val="center"/>
        </w:trPr>
        <w:tc>
          <w:tcPr>
            <w:tcW w:w="6423" w:type="dxa"/>
            <w:vAlign w:val="center"/>
          </w:tcPr>
          <w:p w:rsidR="00C33084" w:rsidRPr="00134F27" w:rsidRDefault="00166193" w:rsidP="00BB55EC">
            <w:pPr>
              <w:bidi/>
              <w:spacing w:before="6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9"/>
                <w:szCs w:val="28"/>
                <w:rtl/>
                <w:lang w:bidi="ar-EG"/>
              </w:rPr>
            </w:pPr>
            <w:r w:rsidRPr="00134F27">
              <w:rPr>
                <w:rFonts w:ascii="Arial" w:hAnsi="Arial"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نموذج</w:t>
            </w:r>
            <w:r w:rsidRPr="00134F27">
              <w:rPr>
                <w:rFonts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BB55EC">
              <w:rPr>
                <w:rFonts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حصر و</w:t>
            </w:r>
            <w:r w:rsidRPr="00134F27">
              <w:rPr>
                <w:rFonts w:ascii="Arial" w:hAnsi="Arial"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متابعة</w:t>
            </w:r>
            <w:r w:rsidRPr="00134F27">
              <w:rPr>
                <w:rFonts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BB55EC">
              <w:rPr>
                <w:rFonts w:ascii="Arial" w:hAnsi="Arial"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الطلاب</w:t>
            </w:r>
            <w:r w:rsidRPr="00134F27">
              <w:rPr>
                <w:rFonts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 xml:space="preserve"> </w:t>
            </w:r>
            <w:r w:rsidR="00BB55EC">
              <w:rPr>
                <w:rFonts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ال</w:t>
            </w:r>
            <w:r w:rsidRPr="00134F27">
              <w:rPr>
                <w:rFonts w:ascii="Arial" w:hAnsi="Arial"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متعثر</w:t>
            </w:r>
            <w:r w:rsidR="00BB55EC">
              <w:rPr>
                <w:rFonts w:ascii="Arial" w:hAnsi="Arial" w:cs="Arial" w:hint="cs"/>
                <w:b/>
                <w:bCs/>
                <w:color w:val="000000" w:themeColor="text1"/>
                <w:sz w:val="27"/>
                <w:szCs w:val="27"/>
                <w:shd w:val="clear" w:color="auto" w:fill="FFFFFF"/>
                <w:rtl/>
              </w:rPr>
              <w:t>ين دراسياً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134F27" w:rsidRDefault="00C33084" w:rsidP="00D0210B">
            <w:pPr>
              <w:bidi/>
              <w:spacing w:before="6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C33084" w:rsidRPr="00134F27" w:rsidRDefault="00C33084" w:rsidP="00D0210B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C33084" w:rsidRPr="00134F27" w:rsidRDefault="00C33084" w:rsidP="00D0210B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C33084" w:rsidRPr="00134F27" w:rsidRDefault="00D86FE8" w:rsidP="00D0210B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134F27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</w:t>
            </w:r>
            <w:r w:rsidR="00D9017B" w:rsidRPr="00134F27">
              <w:rPr>
                <w:rFonts w:cstheme="minorHAnsi"/>
                <w:b/>
                <w:bCs/>
                <w:sz w:val="24"/>
                <w:szCs w:val="24"/>
                <w:lang w:bidi="ar-EG"/>
              </w:rPr>
              <w:t>1</w:t>
            </w:r>
            <w:r w:rsidR="00C75D5E" w:rsidRPr="00134F27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C33084" w:rsidRPr="00134F27" w:rsidTr="00D0210B">
        <w:trPr>
          <w:trHeight w:val="692"/>
          <w:jc w:val="center"/>
        </w:trPr>
        <w:tc>
          <w:tcPr>
            <w:tcW w:w="6423" w:type="dxa"/>
            <w:vAlign w:val="center"/>
          </w:tcPr>
          <w:p w:rsidR="00C33084" w:rsidRPr="00134F27" w:rsidRDefault="00BB55EC" w:rsidP="00D0210B">
            <w:pPr>
              <w:spacing w:before="6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EG"/>
              </w:rPr>
              <w:t xml:space="preserve">Survey and </w:t>
            </w:r>
            <w:r w:rsidR="00676005" w:rsidRPr="00134F27">
              <w:rPr>
                <w:rFonts w:cstheme="minorHAnsi"/>
                <w:b/>
                <w:bCs/>
                <w:sz w:val="28"/>
                <w:szCs w:val="28"/>
                <w:lang w:bidi="ar-EG"/>
              </w:rPr>
              <w:t xml:space="preserve">Follow-up </w:t>
            </w:r>
            <w:r w:rsidR="002214C0" w:rsidRPr="00134F27">
              <w:rPr>
                <w:rFonts w:cstheme="minorHAnsi"/>
                <w:b/>
                <w:bCs/>
                <w:sz w:val="28"/>
                <w:szCs w:val="28"/>
                <w:lang w:bidi="ar-EG"/>
              </w:rPr>
              <w:t xml:space="preserve">Stumbling </w:t>
            </w:r>
            <w:r w:rsidR="00676005" w:rsidRPr="00134F27">
              <w:rPr>
                <w:rFonts w:cstheme="minorHAnsi"/>
                <w:b/>
                <w:bCs/>
                <w:sz w:val="28"/>
                <w:szCs w:val="28"/>
                <w:lang w:bidi="ar-EG"/>
              </w:rPr>
              <w:t>Students</w:t>
            </w:r>
            <w:r w:rsidR="002602F6" w:rsidRPr="00134F27">
              <w:rPr>
                <w:rFonts w:cstheme="minorHAnsi"/>
                <w:b/>
                <w:bCs/>
                <w:sz w:val="28"/>
                <w:szCs w:val="28"/>
                <w:lang w:bidi="ar-EG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134F27" w:rsidRDefault="00C33084" w:rsidP="00D0210B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C33084" w:rsidRPr="00134F27" w:rsidRDefault="00C33084" w:rsidP="00D0210B">
            <w:pPr>
              <w:spacing w:before="6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7250CB" w:rsidRPr="00134F27" w:rsidRDefault="007250CB" w:rsidP="007250CB">
      <w:pPr>
        <w:bidi/>
        <w:rPr>
          <w:rFonts w:cstheme="minorHAnsi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3464"/>
        <w:gridCol w:w="3465"/>
        <w:gridCol w:w="3465"/>
      </w:tblGrid>
      <w:tr w:rsidR="00CA590D" w:rsidRPr="00134F27" w:rsidTr="004E13ED">
        <w:trPr>
          <w:jc w:val="center"/>
        </w:trPr>
        <w:tc>
          <w:tcPr>
            <w:tcW w:w="3464" w:type="dxa"/>
            <w:vAlign w:val="center"/>
          </w:tcPr>
          <w:p w:rsidR="00CA590D" w:rsidRPr="00134F27" w:rsidRDefault="00A54F4E" w:rsidP="003D7EE4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</w:t>
            </w:r>
            <w:r w:rsidR="00CA590D"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سم</w:t>
            </w:r>
            <w:r w:rsidR="00CA590D"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CA590D"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المرشد</w:t>
            </w:r>
            <w:r w:rsidR="00CA590D"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CA590D"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  <w:tc>
          <w:tcPr>
            <w:tcW w:w="3465" w:type="dxa"/>
          </w:tcPr>
          <w:p w:rsidR="00CA590D" w:rsidRPr="00134F27" w:rsidRDefault="00CA590D" w:rsidP="00CA590D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3465" w:type="dxa"/>
          </w:tcPr>
          <w:p w:rsidR="00CA590D" w:rsidRPr="00134F27" w:rsidRDefault="00CA590D" w:rsidP="00CA590D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cstheme="minorHAnsi"/>
                <w:b/>
                <w:bCs/>
                <w:sz w:val="24"/>
                <w:szCs w:val="24"/>
              </w:rPr>
              <w:t>Academic Advisor Name</w:t>
            </w:r>
          </w:p>
        </w:tc>
      </w:tr>
      <w:tr w:rsidR="00CA590D" w:rsidRPr="00134F27" w:rsidTr="004E13ED">
        <w:trPr>
          <w:jc w:val="center"/>
        </w:trPr>
        <w:tc>
          <w:tcPr>
            <w:tcW w:w="3464" w:type="dxa"/>
          </w:tcPr>
          <w:p w:rsidR="00CA590D" w:rsidRPr="00134F27" w:rsidRDefault="00CA590D" w:rsidP="00CA590D">
            <w:pPr>
              <w:bidi/>
              <w:jc w:val="center"/>
              <w:rPr>
                <w:rFonts w:cstheme="minorHAnsi"/>
                <w:rtl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3465" w:type="dxa"/>
          </w:tcPr>
          <w:p w:rsidR="00CA590D" w:rsidRPr="00134F27" w:rsidRDefault="00CA590D" w:rsidP="00CA590D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3465" w:type="dxa"/>
          </w:tcPr>
          <w:p w:rsidR="00CA590D" w:rsidRPr="00134F27" w:rsidRDefault="00CA590D" w:rsidP="00CA590D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34F27">
              <w:rPr>
                <w:rFonts w:cstheme="minorHAnsi"/>
                <w:b/>
                <w:bCs/>
                <w:sz w:val="24"/>
                <w:szCs w:val="24"/>
              </w:rPr>
              <w:t>Department</w:t>
            </w:r>
          </w:p>
        </w:tc>
      </w:tr>
      <w:tr w:rsidR="00CA590D" w:rsidRPr="00134F27" w:rsidTr="004E13ED">
        <w:trPr>
          <w:jc w:val="center"/>
        </w:trPr>
        <w:tc>
          <w:tcPr>
            <w:tcW w:w="3464" w:type="dxa"/>
            <w:vAlign w:val="center"/>
          </w:tcPr>
          <w:p w:rsidR="00CA590D" w:rsidRPr="00134F27" w:rsidRDefault="00A452EA" w:rsidP="00481E59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طلاب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الإرشاد</w:t>
            </w:r>
          </w:p>
        </w:tc>
        <w:tc>
          <w:tcPr>
            <w:tcW w:w="3465" w:type="dxa"/>
          </w:tcPr>
          <w:p w:rsidR="00CA590D" w:rsidRPr="00134F27" w:rsidRDefault="00CA590D" w:rsidP="00CA590D">
            <w:pPr>
              <w:bidi/>
              <w:jc w:val="center"/>
              <w:rPr>
                <w:rFonts w:cstheme="minorHAnsi"/>
                <w:rtl/>
              </w:rPr>
            </w:pPr>
          </w:p>
        </w:tc>
        <w:tc>
          <w:tcPr>
            <w:tcW w:w="3465" w:type="dxa"/>
          </w:tcPr>
          <w:p w:rsidR="00CA590D" w:rsidRPr="00134F27" w:rsidRDefault="00CF7986" w:rsidP="003663D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34F27">
              <w:rPr>
                <w:rFonts w:cstheme="minorHAnsi"/>
                <w:b/>
                <w:bCs/>
                <w:sz w:val="24"/>
                <w:szCs w:val="24"/>
              </w:rPr>
              <w:t xml:space="preserve">No. of </w:t>
            </w:r>
            <w:r w:rsidR="003663D4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134F27">
              <w:rPr>
                <w:rFonts w:cstheme="minorHAnsi"/>
                <w:b/>
                <w:bCs/>
                <w:sz w:val="24"/>
                <w:szCs w:val="24"/>
              </w:rPr>
              <w:t>tudents</w:t>
            </w:r>
          </w:p>
        </w:tc>
      </w:tr>
    </w:tbl>
    <w:p w:rsidR="00CA590D" w:rsidRPr="00134F27" w:rsidRDefault="00CA590D" w:rsidP="00CA590D">
      <w:pPr>
        <w:bidi/>
        <w:jc w:val="center"/>
        <w:rPr>
          <w:rFonts w:cstheme="minorHAnsi"/>
          <w:sz w:val="10"/>
          <w:szCs w:val="10"/>
          <w:rtl/>
        </w:rPr>
      </w:pPr>
    </w:p>
    <w:tbl>
      <w:tblPr>
        <w:tblStyle w:val="TableGrid"/>
        <w:bidiVisual/>
        <w:tblW w:w="10456" w:type="dxa"/>
        <w:jc w:val="center"/>
        <w:tblInd w:w="-3820" w:type="dxa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1018"/>
        <w:gridCol w:w="5381"/>
        <w:gridCol w:w="2451"/>
        <w:gridCol w:w="1606"/>
      </w:tblGrid>
      <w:tr w:rsidR="00A222BA" w:rsidRPr="00134F27" w:rsidTr="009D590C">
        <w:trPr>
          <w:jc w:val="center"/>
        </w:trPr>
        <w:tc>
          <w:tcPr>
            <w:tcW w:w="10456" w:type="dxa"/>
            <w:gridSpan w:val="4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A222BA" w:rsidRPr="00134F27" w:rsidRDefault="00A222BA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</w:rPr>
              <w:t>الطلاب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المتعثرين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دراسياً</w:t>
            </w:r>
          </w:p>
          <w:p w:rsidR="00A222BA" w:rsidRPr="00134F27" w:rsidRDefault="002214C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lang w:bidi="ar-EG"/>
              </w:rPr>
              <w:t xml:space="preserve">Stumbling </w:t>
            </w:r>
            <w:r w:rsidR="00A222BA" w:rsidRPr="00134F27">
              <w:rPr>
                <w:rFonts w:cstheme="minorHAnsi"/>
                <w:b/>
                <w:bCs/>
                <w:lang w:bidi="ar-EG"/>
              </w:rPr>
              <w:t>Students</w:t>
            </w: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  <w:tcBorders>
              <w:top w:val="single" w:sz="12" w:space="0" w:color="FF9966"/>
            </w:tcBorders>
          </w:tcPr>
          <w:p w:rsidR="00A222BA" w:rsidRPr="00134F27" w:rsidRDefault="00A222BA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</w:rPr>
              <w:t>م</w:t>
            </w:r>
          </w:p>
        </w:tc>
        <w:tc>
          <w:tcPr>
            <w:tcW w:w="5381" w:type="dxa"/>
            <w:tcBorders>
              <w:top w:val="single" w:sz="12" w:space="0" w:color="FF9966"/>
            </w:tcBorders>
          </w:tcPr>
          <w:p w:rsidR="00A222BA" w:rsidRPr="00134F27" w:rsidRDefault="0072325B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  <w:lang w:bidi="ar-EG"/>
              </w:rPr>
              <w:t>الأ</w:t>
            </w:r>
            <w:r w:rsidR="00A222BA" w:rsidRPr="00134F27">
              <w:rPr>
                <w:rFonts w:ascii="Arial" w:hAnsi="Arial" w:cs="Arial" w:hint="cs"/>
                <w:b/>
                <w:bCs/>
                <w:rtl/>
                <w:lang w:bidi="ar-EG"/>
              </w:rPr>
              <w:t>سم</w:t>
            </w:r>
          </w:p>
          <w:p w:rsidR="00A222BA" w:rsidRPr="00134F27" w:rsidRDefault="00A222BA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lang w:bidi="ar-EG"/>
              </w:rPr>
            </w:pPr>
            <w:r w:rsidRPr="00134F27">
              <w:rPr>
                <w:rFonts w:cstheme="minorHAnsi"/>
                <w:b/>
                <w:bCs/>
                <w:lang w:bidi="ar-EG"/>
              </w:rPr>
              <w:t>Name</w:t>
            </w:r>
          </w:p>
        </w:tc>
        <w:tc>
          <w:tcPr>
            <w:tcW w:w="2451" w:type="dxa"/>
            <w:tcBorders>
              <w:top w:val="single" w:sz="12" w:space="0" w:color="FF9966"/>
            </w:tcBorders>
          </w:tcPr>
          <w:p w:rsidR="00A222BA" w:rsidRPr="00134F27" w:rsidRDefault="0027554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  <w:lang w:bidi="ar-EG"/>
              </w:rPr>
              <w:t>التخصص</w:t>
            </w:r>
          </w:p>
          <w:p w:rsidR="00275540" w:rsidRPr="00134F27" w:rsidRDefault="0027554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lang w:bidi="ar-EG"/>
              </w:rPr>
            </w:pPr>
            <w:r w:rsidRPr="00134F27">
              <w:rPr>
                <w:rFonts w:cstheme="minorHAnsi"/>
                <w:b/>
                <w:bCs/>
                <w:lang w:bidi="ar-EG"/>
              </w:rPr>
              <w:t>Major</w:t>
            </w:r>
          </w:p>
        </w:tc>
        <w:tc>
          <w:tcPr>
            <w:tcW w:w="1606" w:type="dxa"/>
            <w:tcBorders>
              <w:top w:val="single" w:sz="12" w:space="0" w:color="FF9966"/>
            </w:tcBorders>
          </w:tcPr>
          <w:p w:rsidR="00275540" w:rsidRPr="00134F27" w:rsidRDefault="0027554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</w:rPr>
              <w:t>المستوي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الدراسي</w:t>
            </w:r>
          </w:p>
          <w:p w:rsidR="00A222BA" w:rsidRPr="00134F27" w:rsidRDefault="0027554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</w:rPr>
              <w:t>Level</w:t>
            </w: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1</w:t>
            </w:r>
          </w:p>
        </w:tc>
        <w:tc>
          <w:tcPr>
            <w:tcW w:w="538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5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06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1</w:t>
            </w:r>
          </w:p>
        </w:tc>
        <w:tc>
          <w:tcPr>
            <w:tcW w:w="538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5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06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3</w:t>
            </w:r>
          </w:p>
        </w:tc>
        <w:tc>
          <w:tcPr>
            <w:tcW w:w="538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5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06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4</w:t>
            </w:r>
          </w:p>
        </w:tc>
        <w:tc>
          <w:tcPr>
            <w:tcW w:w="538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5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06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5</w:t>
            </w:r>
          </w:p>
        </w:tc>
        <w:tc>
          <w:tcPr>
            <w:tcW w:w="538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5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06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9D590C">
        <w:trPr>
          <w:jc w:val="center"/>
        </w:trPr>
        <w:tc>
          <w:tcPr>
            <w:tcW w:w="1018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6</w:t>
            </w:r>
          </w:p>
        </w:tc>
        <w:tc>
          <w:tcPr>
            <w:tcW w:w="538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451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06" w:type="dxa"/>
          </w:tcPr>
          <w:p w:rsidR="00A222BA" w:rsidRPr="00134F27" w:rsidRDefault="00A222BA" w:rsidP="00683A07">
            <w:pPr>
              <w:bidi/>
              <w:spacing w:before="20" w:after="20" w:line="240" w:lineRule="auto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22BA" w:rsidRPr="00134F27" w:rsidTr="009D590C">
        <w:trPr>
          <w:jc w:val="center"/>
        </w:trPr>
        <w:tc>
          <w:tcPr>
            <w:tcW w:w="10456" w:type="dxa"/>
            <w:gridSpan w:val="4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A222BA" w:rsidRPr="00134F27" w:rsidRDefault="00A222BA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</w:rPr>
              <w:t>أسباب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التعثر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الدراسى</w:t>
            </w:r>
          </w:p>
          <w:p w:rsidR="00A222BA" w:rsidRPr="00134F27" w:rsidRDefault="00D970DC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eastAsia="Calibri" w:cstheme="minorHAnsi"/>
                <w:b/>
                <w:bCs/>
              </w:rPr>
              <w:t>Academic Retardation Reasons</w:t>
            </w:r>
          </w:p>
        </w:tc>
      </w:tr>
      <w:tr w:rsidR="00275540" w:rsidRPr="00134F27" w:rsidTr="009D590C">
        <w:trPr>
          <w:jc w:val="center"/>
        </w:trPr>
        <w:tc>
          <w:tcPr>
            <w:tcW w:w="10456" w:type="dxa"/>
            <w:gridSpan w:val="4"/>
            <w:tcBorders>
              <w:top w:val="single" w:sz="12" w:space="0" w:color="FF9966"/>
              <w:bottom w:val="single" w:sz="12" w:space="0" w:color="FF9966"/>
            </w:tcBorders>
            <w:shd w:val="clear" w:color="auto" w:fill="auto"/>
          </w:tcPr>
          <w:p w:rsidR="00275540" w:rsidRPr="00134F27" w:rsidRDefault="00275540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</w:p>
          <w:p w:rsidR="00275540" w:rsidRPr="00134F27" w:rsidRDefault="00275540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275540" w:rsidRPr="00134F27" w:rsidRDefault="00275540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</w:p>
          <w:p w:rsidR="00D32519" w:rsidRPr="00134F27" w:rsidRDefault="00D32519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</w:p>
          <w:p w:rsidR="00D32519" w:rsidRPr="00134F27" w:rsidRDefault="00D32519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9D590C">
        <w:trPr>
          <w:jc w:val="center"/>
        </w:trPr>
        <w:tc>
          <w:tcPr>
            <w:tcW w:w="10456" w:type="dxa"/>
            <w:gridSpan w:val="4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275540" w:rsidRPr="00134F27" w:rsidRDefault="00275540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</w:rPr>
              <w:t>الأساليب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الإرشادية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المستخدمة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علاج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التعثر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الدراسي</w:t>
            </w:r>
          </w:p>
          <w:p w:rsidR="00275540" w:rsidRPr="00134F27" w:rsidRDefault="00D970DC" w:rsidP="007133D2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</w:rPr>
              <w:t xml:space="preserve">Advising </w:t>
            </w:r>
            <w:r w:rsidR="007133D2">
              <w:rPr>
                <w:rFonts w:cstheme="minorHAnsi"/>
                <w:b/>
                <w:bCs/>
              </w:rPr>
              <w:t>M</w:t>
            </w:r>
            <w:r w:rsidRPr="00134F27">
              <w:rPr>
                <w:rFonts w:cstheme="minorHAnsi"/>
                <w:b/>
                <w:bCs/>
              </w:rPr>
              <w:t xml:space="preserve">ethods </w:t>
            </w:r>
            <w:r w:rsidR="0036496E">
              <w:rPr>
                <w:rFonts w:cstheme="minorHAnsi"/>
                <w:b/>
                <w:bCs/>
              </w:rPr>
              <w:t>U</w:t>
            </w:r>
            <w:r w:rsidRPr="00134F27">
              <w:rPr>
                <w:rFonts w:cstheme="minorHAnsi"/>
                <w:b/>
                <w:bCs/>
              </w:rPr>
              <w:t>sed to Overcome the Academic Retardation</w:t>
            </w:r>
          </w:p>
        </w:tc>
      </w:tr>
      <w:tr w:rsidR="00275540" w:rsidRPr="00134F27" w:rsidTr="00C81A08">
        <w:trPr>
          <w:jc w:val="center"/>
        </w:trPr>
        <w:tc>
          <w:tcPr>
            <w:tcW w:w="10456" w:type="dxa"/>
            <w:gridSpan w:val="4"/>
            <w:tcBorders>
              <w:top w:val="single" w:sz="12" w:space="0" w:color="FF9966"/>
              <w:bottom w:val="single" w:sz="12" w:space="0" w:color="FF9966"/>
            </w:tcBorders>
            <w:shd w:val="clear" w:color="auto" w:fill="auto"/>
          </w:tcPr>
          <w:p w:rsidR="00275540" w:rsidRPr="00134F27" w:rsidRDefault="00275540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  <w:p w:rsidR="00275540" w:rsidRPr="00134F27" w:rsidRDefault="00134F27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   </w:t>
            </w:r>
          </w:p>
          <w:p w:rsidR="00D32519" w:rsidRPr="00134F27" w:rsidRDefault="00D32519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:rsidR="00275540" w:rsidRPr="00134F27" w:rsidRDefault="00275540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75540" w:rsidRPr="00134F27" w:rsidTr="00C81A08">
        <w:trPr>
          <w:jc w:val="center"/>
        </w:trPr>
        <w:tc>
          <w:tcPr>
            <w:tcW w:w="10456" w:type="dxa"/>
            <w:gridSpan w:val="4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275540" w:rsidRPr="00134F27" w:rsidRDefault="00275540" w:rsidP="00D0210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</w:rPr>
              <w:t>المعدل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التراكمي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للطالب</w:t>
            </w:r>
            <w:r w:rsidRPr="00134F27">
              <w:rPr>
                <w:rFonts w:cstheme="minorHAnsi"/>
                <w:b/>
                <w:bCs/>
                <w:rtl/>
              </w:rPr>
              <w:t>/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الطالبة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الفصل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الدراسي</w:t>
            </w:r>
            <w:r w:rsidRPr="00134F27">
              <w:rPr>
                <w:rFonts w:cstheme="minorHAnsi"/>
                <w:b/>
                <w:bCs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rtl/>
              </w:rPr>
              <w:t>التالى</w:t>
            </w:r>
          </w:p>
          <w:p w:rsidR="00275540" w:rsidRPr="00134F27" w:rsidRDefault="00D970DC" w:rsidP="00D0210B">
            <w:pPr>
              <w:spacing w:line="240" w:lineRule="auto"/>
              <w:ind w:left="20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</w:rPr>
              <w:t xml:space="preserve">Cumulative GPA </w:t>
            </w:r>
            <w:r w:rsidR="00275540" w:rsidRPr="00134F27">
              <w:rPr>
                <w:rFonts w:cstheme="minorHAnsi"/>
                <w:b/>
                <w:bCs/>
              </w:rPr>
              <w:t xml:space="preserve">in the Next Semester </w:t>
            </w:r>
          </w:p>
        </w:tc>
      </w:tr>
    </w:tbl>
    <w:tbl>
      <w:tblPr>
        <w:tblStyle w:val="TableGrid"/>
        <w:tblW w:w="10450" w:type="dxa"/>
        <w:tblInd w:w="-2" w:type="dxa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1734"/>
        <w:gridCol w:w="1732"/>
        <w:gridCol w:w="1732"/>
        <w:gridCol w:w="2392"/>
        <w:gridCol w:w="1870"/>
        <w:gridCol w:w="990"/>
      </w:tblGrid>
      <w:tr w:rsidR="00D65630" w:rsidRPr="00134F27" w:rsidTr="009D590C">
        <w:tc>
          <w:tcPr>
            <w:tcW w:w="1734" w:type="dxa"/>
          </w:tcPr>
          <w:p w:rsidR="00D65630" w:rsidRPr="00134F27" w:rsidRDefault="00D6563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1732" w:type="dxa"/>
            <w:vAlign w:val="center"/>
          </w:tcPr>
          <w:p w:rsidR="00D65630" w:rsidRPr="00134F27" w:rsidRDefault="00D65630" w:rsidP="00D0210B">
            <w:pPr>
              <w:bidi/>
              <w:spacing w:line="240" w:lineRule="auto"/>
              <w:ind w:left="112" w:right="16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توقيع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ـة</w:t>
            </w:r>
          </w:p>
        </w:tc>
        <w:tc>
          <w:tcPr>
            <w:tcW w:w="1732" w:type="dxa"/>
            <w:vAlign w:val="center"/>
          </w:tcPr>
          <w:p w:rsidR="00D65630" w:rsidRPr="00134F27" w:rsidRDefault="00D6563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2392" w:type="dxa"/>
            <w:vAlign w:val="center"/>
          </w:tcPr>
          <w:p w:rsidR="00D65630" w:rsidRPr="00134F27" w:rsidRDefault="00D6563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56DF6"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="00856DF6"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="00856DF6"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ـة</w:t>
            </w:r>
          </w:p>
        </w:tc>
        <w:tc>
          <w:tcPr>
            <w:tcW w:w="1870" w:type="dxa"/>
            <w:vAlign w:val="center"/>
          </w:tcPr>
          <w:p w:rsidR="00D65630" w:rsidRPr="00134F27" w:rsidRDefault="00D65630" w:rsidP="00D0210B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134F2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134F2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990" w:type="dxa"/>
          </w:tcPr>
          <w:p w:rsidR="00D65630" w:rsidRPr="00134F27" w:rsidRDefault="00D65630" w:rsidP="00D0210B">
            <w:pPr>
              <w:spacing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134F27">
              <w:rPr>
                <w:rFonts w:ascii="Arial" w:hAnsi="Arial" w:cs="Arial" w:hint="cs"/>
                <w:b/>
                <w:bCs/>
                <w:rtl/>
                <w:lang w:bidi="ar-EG"/>
              </w:rPr>
              <w:t>م</w:t>
            </w:r>
          </w:p>
        </w:tc>
      </w:tr>
      <w:tr w:rsidR="00D65630" w:rsidRPr="00134F27" w:rsidTr="009D590C">
        <w:tc>
          <w:tcPr>
            <w:tcW w:w="1734" w:type="dxa"/>
          </w:tcPr>
          <w:p w:rsidR="00D65630" w:rsidRPr="00134F27" w:rsidRDefault="00D65630" w:rsidP="00F938A1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D65630" w:rsidRPr="00134F27" w:rsidRDefault="00D65630" w:rsidP="00F938A1">
            <w:pPr>
              <w:bidi/>
              <w:spacing w:before="40" w:after="40" w:line="240" w:lineRule="auto"/>
              <w:ind w:left="112" w:right="162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 w:rsidRPr="00134F27">
              <w:rPr>
                <w:rFonts w:cstheme="minorHAnsi"/>
                <w:b/>
                <w:bCs/>
                <w:rtl/>
              </w:rPr>
              <w:t>1</w:t>
            </w:r>
          </w:p>
        </w:tc>
      </w:tr>
      <w:tr w:rsidR="00D65630" w:rsidRPr="00134F27" w:rsidTr="009D590C">
        <w:tc>
          <w:tcPr>
            <w:tcW w:w="1734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 w:rsidRPr="00134F27">
              <w:rPr>
                <w:rFonts w:cstheme="minorHAnsi"/>
                <w:b/>
                <w:bCs/>
                <w:rtl/>
              </w:rPr>
              <w:t>2</w:t>
            </w:r>
          </w:p>
        </w:tc>
      </w:tr>
      <w:tr w:rsidR="00D65630" w:rsidRPr="00134F27" w:rsidTr="009D590C">
        <w:tc>
          <w:tcPr>
            <w:tcW w:w="1734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</w:rPr>
            </w:pPr>
            <w:r w:rsidRPr="00134F27">
              <w:rPr>
                <w:rFonts w:cstheme="minorHAnsi"/>
                <w:b/>
                <w:bCs/>
                <w:rtl/>
              </w:rPr>
              <w:t>3</w:t>
            </w:r>
          </w:p>
        </w:tc>
      </w:tr>
      <w:tr w:rsidR="00D65630" w:rsidRPr="00134F27" w:rsidTr="009D590C">
        <w:tc>
          <w:tcPr>
            <w:tcW w:w="1734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D65630" w:rsidRPr="00134F27" w:rsidRDefault="00D65630" w:rsidP="00F938A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4</w:t>
            </w:r>
          </w:p>
        </w:tc>
      </w:tr>
      <w:tr w:rsidR="00D32519" w:rsidRPr="00134F27" w:rsidTr="009D590C">
        <w:tc>
          <w:tcPr>
            <w:tcW w:w="1734" w:type="dxa"/>
          </w:tcPr>
          <w:p w:rsidR="00D32519" w:rsidRPr="00134F27" w:rsidRDefault="00D32519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32519" w:rsidRPr="00134F27" w:rsidRDefault="00D32519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D32519" w:rsidRPr="00134F27" w:rsidRDefault="00D32519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:rsidR="00D32519" w:rsidRPr="00134F27" w:rsidRDefault="00D32519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:rsidR="00D32519" w:rsidRPr="00134F27" w:rsidRDefault="00D32519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D32519" w:rsidRPr="00134F27" w:rsidRDefault="00D32519" w:rsidP="00F938A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5</w:t>
            </w:r>
          </w:p>
        </w:tc>
      </w:tr>
      <w:tr w:rsidR="00BD452B" w:rsidRPr="00134F27" w:rsidTr="009D590C">
        <w:tc>
          <w:tcPr>
            <w:tcW w:w="1734" w:type="dxa"/>
          </w:tcPr>
          <w:p w:rsidR="00BD452B" w:rsidRPr="00134F27" w:rsidRDefault="00BD452B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BD452B" w:rsidRPr="00134F27" w:rsidRDefault="00BD452B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32" w:type="dxa"/>
          </w:tcPr>
          <w:p w:rsidR="00BD452B" w:rsidRPr="00134F27" w:rsidRDefault="00BD452B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92" w:type="dxa"/>
          </w:tcPr>
          <w:p w:rsidR="00BD452B" w:rsidRPr="00134F27" w:rsidRDefault="00BD452B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0" w:type="dxa"/>
          </w:tcPr>
          <w:p w:rsidR="00BD452B" w:rsidRPr="00134F27" w:rsidRDefault="00BD452B" w:rsidP="00F938A1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:rsidR="00BD452B" w:rsidRPr="00134F27" w:rsidRDefault="004B1314" w:rsidP="00F938A1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134F27">
              <w:rPr>
                <w:rFonts w:cstheme="minorHAnsi"/>
                <w:b/>
                <w:bCs/>
                <w:rtl/>
              </w:rPr>
              <w:t>6</w:t>
            </w:r>
          </w:p>
        </w:tc>
      </w:tr>
    </w:tbl>
    <w:p w:rsidR="009322AA" w:rsidRPr="00134F27" w:rsidRDefault="00681608" w:rsidP="00D32519">
      <w:pPr>
        <w:bidi/>
        <w:spacing w:line="480" w:lineRule="auto"/>
        <w:jc w:val="both"/>
        <w:rPr>
          <w:rFonts w:cstheme="minorHAnsi"/>
          <w:lang w:bidi="ar-EG"/>
        </w:rPr>
      </w:pPr>
      <w:r w:rsidRPr="00134F27">
        <w:rPr>
          <w:rFonts w:cstheme="minorHAnsi"/>
          <w:sz w:val="28"/>
          <w:szCs w:val="28"/>
          <w:rtl/>
          <w:lang w:bidi="ar-EG"/>
        </w:rPr>
        <w:t xml:space="preserve">                       </w:t>
      </w:r>
    </w:p>
    <w:sectPr w:rsidR="009322AA" w:rsidRPr="00134F27" w:rsidSect="00127DC5">
      <w:headerReference w:type="default" r:id="rId9"/>
      <w:type w:val="continuous"/>
      <w:pgSz w:w="11906" w:h="16838" w:code="9"/>
      <w:pgMar w:top="1440" w:right="864" w:bottom="1152" w:left="86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F6" w:rsidRDefault="00B163F6" w:rsidP="00A51F13">
      <w:pPr>
        <w:spacing w:line="240" w:lineRule="auto"/>
      </w:pPr>
      <w:r>
        <w:separator/>
      </w:r>
    </w:p>
  </w:endnote>
  <w:endnote w:type="continuationSeparator" w:id="0">
    <w:p w:rsidR="00B163F6" w:rsidRDefault="00B163F6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F6" w:rsidRDefault="00B163F6" w:rsidP="00A51F13">
      <w:pPr>
        <w:spacing w:line="240" w:lineRule="auto"/>
      </w:pPr>
      <w:r>
        <w:separator/>
      </w:r>
    </w:p>
  </w:footnote>
  <w:footnote w:type="continuationSeparator" w:id="0">
    <w:p w:rsidR="00B163F6" w:rsidRDefault="00B163F6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394"/>
    </w:tblGrid>
    <w:tr w:rsidR="00CE31A0" w:rsidRPr="009457C1" w:rsidTr="00C33084">
      <w:tc>
        <w:tcPr>
          <w:tcW w:w="5000" w:type="pct"/>
          <w:shd w:val="clear" w:color="auto" w:fill="auto"/>
          <w:vAlign w:val="center"/>
        </w:tcPr>
        <w:tbl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double" w:sz="6" w:space="0" w:color="E36C0A" w:themeColor="accent6" w:themeShade="BF"/>
              <w:right w:val="none" w:sz="0" w:space="0" w:color="auto"/>
              <w:insideH w:val="double" w:sz="6" w:space="0" w:color="E36C0A" w:themeColor="accent6" w:themeShade="BF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16"/>
            <w:gridCol w:w="4382"/>
            <w:gridCol w:w="2980"/>
          </w:tblGrid>
          <w:tr w:rsidR="00191595" w:rsidTr="00385932">
            <w:trPr>
              <w:jc w:val="center"/>
            </w:trPr>
            <w:tc>
              <w:tcPr>
                <w:tcW w:w="316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  <w:hideMark/>
              </w:tcPr>
              <w:p w:rsidR="00191595" w:rsidRDefault="00191595" w:rsidP="00385932">
                <w:pPr>
                  <w:pStyle w:val="Header"/>
                  <w:spacing w:after="120"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6DE03A3E" wp14:editId="4E275FCC">
                      <wp:extent cx="1463040" cy="964085"/>
                      <wp:effectExtent l="0" t="0" r="3810" b="7620"/>
                      <wp:docPr id="3" name="Picture 3" descr="Description: https://vision2030.gov.sa/sites/all/themes/vision/images/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https://vision2030.gov.sa/sites/all/themes/vision/images/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96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20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</w:tcPr>
              <w:p w:rsidR="00191595" w:rsidRDefault="00191595" w:rsidP="00385932">
                <w:pPr>
                  <w:pStyle w:val="Title"/>
                  <w:bidi w:val="0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40"/>
                    <w:szCs w:val="40"/>
                    <w:lang w:bidi="ar-EG"/>
                  </w:rPr>
                </w:pPr>
                <w:r>
                  <w:rPr>
                    <w:noProof/>
                    <w:sz w:val="40"/>
                    <w:szCs w:val="40"/>
                  </w:rPr>
                  <w:drawing>
                    <wp:inline distT="0" distB="0" distL="0" distR="0" wp14:anchorId="5792F7F0" wp14:editId="3C3EA26E">
                      <wp:extent cx="1737360" cy="369834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650" t="74689" r="41180" b="93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360" cy="369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91595" w:rsidRDefault="00191595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22"/>
                    <w:szCs w:val="22"/>
                    <w:rtl/>
                    <w:lang w:bidi="ar-EG"/>
                  </w:rPr>
                </w:pPr>
              </w:p>
              <w:p w:rsidR="00191595" w:rsidRDefault="00191595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40"/>
                    <w:szCs w:val="40"/>
                    <w:lang w:bidi="ar-EG"/>
                  </w:rPr>
                </w:pPr>
                <w:r w:rsidRPr="00303BB6"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36"/>
                    <w:szCs w:val="36"/>
                    <w:rtl/>
                    <w:lang w:bidi="ar-EG"/>
                  </w:rPr>
                  <w:t xml:space="preserve">وحدة الإرشاد الأكاديمي </w:t>
                </w:r>
              </w:p>
            </w:tc>
            <w:tc>
              <w:tcPr>
                <w:tcW w:w="388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hideMark/>
              </w:tcPr>
              <w:p w:rsidR="00191595" w:rsidRDefault="00191595" w:rsidP="00385932">
                <w:pPr>
                  <w:pStyle w:val="Header"/>
                  <w:spacing w:after="120" w:line="276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9EA338C" wp14:editId="38C856AE">
                      <wp:extent cx="1280160" cy="114681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859" t="4990" r="41289" b="28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E31A0" w:rsidRPr="00191595" w:rsidRDefault="00CE31A0" w:rsidP="00BC0538">
          <w:pPr>
            <w:pStyle w:val="Header"/>
            <w:spacing w:line="276" w:lineRule="auto"/>
            <w:ind w:left="-38" w:right="-64"/>
            <w:jc w:val="center"/>
            <w:rPr>
              <w:rFonts w:ascii="Times New Roman" w:hAnsi="Times New Roman" w:cs="Times New Roman"/>
              <w:b/>
              <w:bCs/>
              <w:lang w:bidi="ar-EG"/>
            </w:rPr>
          </w:pPr>
        </w:p>
      </w:tc>
    </w:tr>
  </w:tbl>
  <w:p w:rsidR="00A51F13" w:rsidRPr="00191595" w:rsidRDefault="00A51F13" w:rsidP="00A452EA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366B"/>
    <w:multiLevelType w:val="hybridMultilevel"/>
    <w:tmpl w:val="7B423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06887"/>
    <w:rsid w:val="00010DBB"/>
    <w:rsid w:val="00024DF7"/>
    <w:rsid w:val="00050396"/>
    <w:rsid w:val="00077BB9"/>
    <w:rsid w:val="00093434"/>
    <w:rsid w:val="0009780C"/>
    <w:rsid w:val="000C5073"/>
    <w:rsid w:val="000F2AF2"/>
    <w:rsid w:val="000F497C"/>
    <w:rsid w:val="001208B3"/>
    <w:rsid w:val="00126C65"/>
    <w:rsid w:val="00126E5F"/>
    <w:rsid w:val="00127DC5"/>
    <w:rsid w:val="00130B8F"/>
    <w:rsid w:val="00134F27"/>
    <w:rsid w:val="00135AF7"/>
    <w:rsid w:val="00160C75"/>
    <w:rsid w:val="00166193"/>
    <w:rsid w:val="00191595"/>
    <w:rsid w:val="00196401"/>
    <w:rsid w:val="001C65E3"/>
    <w:rsid w:val="00215FA2"/>
    <w:rsid w:val="002172BC"/>
    <w:rsid w:val="002214C0"/>
    <w:rsid w:val="002602F6"/>
    <w:rsid w:val="00270DA8"/>
    <w:rsid w:val="00271DC8"/>
    <w:rsid w:val="00275540"/>
    <w:rsid w:val="002925DB"/>
    <w:rsid w:val="00294435"/>
    <w:rsid w:val="002B2606"/>
    <w:rsid w:val="00300DA6"/>
    <w:rsid w:val="00341447"/>
    <w:rsid w:val="003641B5"/>
    <w:rsid w:val="0036496E"/>
    <w:rsid w:val="003663D4"/>
    <w:rsid w:val="003A1354"/>
    <w:rsid w:val="003A36A6"/>
    <w:rsid w:val="003C0C69"/>
    <w:rsid w:val="003C6802"/>
    <w:rsid w:val="003E6760"/>
    <w:rsid w:val="003F3851"/>
    <w:rsid w:val="003F39CE"/>
    <w:rsid w:val="00405B08"/>
    <w:rsid w:val="004215CE"/>
    <w:rsid w:val="004247C7"/>
    <w:rsid w:val="00486CC4"/>
    <w:rsid w:val="004B1314"/>
    <w:rsid w:val="004E13ED"/>
    <w:rsid w:val="005004F6"/>
    <w:rsid w:val="005131B5"/>
    <w:rsid w:val="005173B5"/>
    <w:rsid w:val="005349A9"/>
    <w:rsid w:val="005656EB"/>
    <w:rsid w:val="0056611D"/>
    <w:rsid w:val="00575905"/>
    <w:rsid w:val="0058034D"/>
    <w:rsid w:val="005A2886"/>
    <w:rsid w:val="005C4E69"/>
    <w:rsid w:val="005C70ED"/>
    <w:rsid w:val="005E3F91"/>
    <w:rsid w:val="00614DFA"/>
    <w:rsid w:val="00632D91"/>
    <w:rsid w:val="00656A8D"/>
    <w:rsid w:val="00662EC8"/>
    <w:rsid w:val="0067478D"/>
    <w:rsid w:val="00674DBA"/>
    <w:rsid w:val="00676005"/>
    <w:rsid w:val="00681608"/>
    <w:rsid w:val="00683891"/>
    <w:rsid w:val="00683A07"/>
    <w:rsid w:val="006928A1"/>
    <w:rsid w:val="006A6B1B"/>
    <w:rsid w:val="007018F1"/>
    <w:rsid w:val="007133D2"/>
    <w:rsid w:val="0072325B"/>
    <w:rsid w:val="007250CB"/>
    <w:rsid w:val="0074162A"/>
    <w:rsid w:val="00755728"/>
    <w:rsid w:val="007810FB"/>
    <w:rsid w:val="00784F05"/>
    <w:rsid w:val="007B2EAE"/>
    <w:rsid w:val="007E05A6"/>
    <w:rsid w:val="007E524F"/>
    <w:rsid w:val="007F3563"/>
    <w:rsid w:val="00800DDB"/>
    <w:rsid w:val="00852457"/>
    <w:rsid w:val="00856DF6"/>
    <w:rsid w:val="008725E7"/>
    <w:rsid w:val="008C4142"/>
    <w:rsid w:val="008F761F"/>
    <w:rsid w:val="009103C5"/>
    <w:rsid w:val="009322AA"/>
    <w:rsid w:val="0093404C"/>
    <w:rsid w:val="00942072"/>
    <w:rsid w:val="009A3184"/>
    <w:rsid w:val="009C2E5B"/>
    <w:rsid w:val="009D590C"/>
    <w:rsid w:val="00A040F2"/>
    <w:rsid w:val="00A06134"/>
    <w:rsid w:val="00A146CE"/>
    <w:rsid w:val="00A222BA"/>
    <w:rsid w:val="00A36E43"/>
    <w:rsid w:val="00A438B2"/>
    <w:rsid w:val="00A452EA"/>
    <w:rsid w:val="00A51F13"/>
    <w:rsid w:val="00A53A54"/>
    <w:rsid w:val="00A54F4E"/>
    <w:rsid w:val="00A77F17"/>
    <w:rsid w:val="00AA7350"/>
    <w:rsid w:val="00AC3000"/>
    <w:rsid w:val="00B163F6"/>
    <w:rsid w:val="00B17EE5"/>
    <w:rsid w:val="00B642FC"/>
    <w:rsid w:val="00B74C67"/>
    <w:rsid w:val="00B76022"/>
    <w:rsid w:val="00B83AFC"/>
    <w:rsid w:val="00BA25A8"/>
    <w:rsid w:val="00BA41BB"/>
    <w:rsid w:val="00BB55EC"/>
    <w:rsid w:val="00BD0E58"/>
    <w:rsid w:val="00BD452B"/>
    <w:rsid w:val="00BE0488"/>
    <w:rsid w:val="00C06359"/>
    <w:rsid w:val="00C06E6F"/>
    <w:rsid w:val="00C17A69"/>
    <w:rsid w:val="00C33084"/>
    <w:rsid w:val="00C75D5E"/>
    <w:rsid w:val="00C81A08"/>
    <w:rsid w:val="00C97497"/>
    <w:rsid w:val="00CA590D"/>
    <w:rsid w:val="00CD62A4"/>
    <w:rsid w:val="00CE28EC"/>
    <w:rsid w:val="00CE31A0"/>
    <w:rsid w:val="00CE3780"/>
    <w:rsid w:val="00CF7986"/>
    <w:rsid w:val="00D0210B"/>
    <w:rsid w:val="00D162A6"/>
    <w:rsid w:val="00D32519"/>
    <w:rsid w:val="00D43EC4"/>
    <w:rsid w:val="00D4465C"/>
    <w:rsid w:val="00D612AF"/>
    <w:rsid w:val="00D6250A"/>
    <w:rsid w:val="00D6491A"/>
    <w:rsid w:val="00D65630"/>
    <w:rsid w:val="00D86FE8"/>
    <w:rsid w:val="00D9017B"/>
    <w:rsid w:val="00D970DC"/>
    <w:rsid w:val="00DD6CA6"/>
    <w:rsid w:val="00DE0741"/>
    <w:rsid w:val="00DE7B40"/>
    <w:rsid w:val="00DF41C4"/>
    <w:rsid w:val="00E15D74"/>
    <w:rsid w:val="00E50277"/>
    <w:rsid w:val="00E51454"/>
    <w:rsid w:val="00E53477"/>
    <w:rsid w:val="00E53BEC"/>
    <w:rsid w:val="00E5706A"/>
    <w:rsid w:val="00E60FED"/>
    <w:rsid w:val="00E97504"/>
    <w:rsid w:val="00ED5983"/>
    <w:rsid w:val="00ED7D02"/>
    <w:rsid w:val="00EE0A50"/>
    <w:rsid w:val="00F035C1"/>
    <w:rsid w:val="00F0736F"/>
    <w:rsid w:val="00F142D5"/>
    <w:rsid w:val="00F74A55"/>
    <w:rsid w:val="00F831A2"/>
    <w:rsid w:val="00F92B38"/>
    <w:rsid w:val="00F938A1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1595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91595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7104-0C36-4B62-BD04-11BC57D4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4294967263</TotalTime>
  <Pages>1</Pages>
  <Words>118</Words>
  <Characters>646</Characters>
  <Application>Microsoft Office Word</Application>
  <DocSecurity>0</DocSecurity>
  <Lines>161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51</cp:revision>
  <dcterms:created xsi:type="dcterms:W3CDTF">2020-09-25T07:40:00Z</dcterms:created>
  <dcterms:modified xsi:type="dcterms:W3CDTF">2020-10-15T06:18:00Z</dcterms:modified>
</cp:coreProperties>
</file>